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String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math    </w:t>
      </w:r>
      <w:r>
        <w:t xml:space="preserve">   klein    </w:t>
      </w:r>
      <w:r>
        <w:t xml:space="preserve">   dimensions    </w:t>
      </w:r>
      <w:r>
        <w:t xml:space="preserve">   teleportation    </w:t>
      </w:r>
      <w:r>
        <w:t xml:space="preserve">   quantum    </w:t>
      </w:r>
      <w:r>
        <w:t xml:space="preserve">   Electromagnetic    </w:t>
      </w:r>
      <w:r>
        <w:t xml:space="preserve">   Kaluza    </w:t>
      </w:r>
      <w:r>
        <w:t xml:space="preserve">   Einstein    </w:t>
      </w:r>
      <w:r>
        <w:t xml:space="preserve">   Theory    </w:t>
      </w:r>
      <w:r>
        <w:t xml:space="preserve">   String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String Theory</dc:title>
  <dcterms:created xsi:type="dcterms:W3CDTF">2021-10-11T18:07:25Z</dcterms:created>
  <dcterms:modified xsi:type="dcterms:W3CDTF">2021-10-11T18:07:25Z</dcterms:modified>
</cp:coreProperties>
</file>