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Blindness in half of the visual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test that can be done to diagnosis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 that is unaware of the existence of paralyzed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Inability to carry out a purposeful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stroke causes bleeding into brain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Blindness in the same visual field of both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form of treatment that can be done in the hospital to treat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Altered position sense that places the patient at increased risk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inability to use an object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stroke obstructs and causes infarction of brain tissue</w:t>
            </w:r>
          </w:p>
        </w:tc>
      </w:tr>
    </w:tbl>
    <w:p>
      <w:pPr>
        <w:pStyle w:val="WordBankLarge"/>
      </w:pPr>
      <w:r>
        <w:t xml:space="preserve">   Agnosia    </w:t>
      </w:r>
      <w:r>
        <w:t xml:space="preserve">   Apraxia    </w:t>
      </w:r>
      <w:r>
        <w:t xml:space="preserve">   Hemianopsia    </w:t>
      </w:r>
      <w:r>
        <w:t xml:space="preserve">   Homonymous    </w:t>
      </w:r>
      <w:r>
        <w:t xml:space="preserve">   Neglect Syndrome    </w:t>
      </w:r>
      <w:r>
        <w:t xml:space="preserve">   Proprioception Alterations    </w:t>
      </w:r>
      <w:r>
        <w:t xml:space="preserve">   Hemorrhagic    </w:t>
      </w:r>
      <w:r>
        <w:t xml:space="preserve">   Ischemic    </w:t>
      </w:r>
      <w:r>
        <w:t xml:space="preserve">   Catscan    </w:t>
      </w:r>
      <w:r>
        <w:t xml:space="preserve">   Tissue Plasminogen Activator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Strokes</dc:title>
  <dcterms:created xsi:type="dcterms:W3CDTF">2021-10-11T18:08:08Z</dcterms:created>
  <dcterms:modified xsi:type="dcterms:W3CDTF">2021-10-11T18:08:08Z</dcterms:modified>
</cp:coreProperties>
</file>