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construction    </w:t>
      </w:r>
      <w:r>
        <w:t xml:space="preserve">   destruction    </w:t>
      </w:r>
      <w:r>
        <w:t xml:space="preserve">   infrastructure    </w:t>
      </w:r>
      <w:r>
        <w:t xml:space="preserve">   instruct    </w:t>
      </w:r>
      <w:r>
        <w:t xml:space="preserve">   instructor    </w:t>
      </w:r>
      <w:r>
        <w:t xml:space="preserve">   misconstrue    </w:t>
      </w:r>
      <w:r>
        <w:t xml:space="preserve">   obstruction    </w:t>
      </w:r>
      <w:r>
        <w:t xml:space="preserve">   reconstruct    </w:t>
      </w:r>
      <w:r>
        <w:t xml:space="preserve">   substructure    </w:t>
      </w:r>
      <w:r>
        <w:t xml:space="preserve">   superstructure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 Crossword Puzzle</dc:title>
  <dcterms:created xsi:type="dcterms:W3CDTF">2021-10-11T18:07:38Z</dcterms:created>
  <dcterms:modified xsi:type="dcterms:W3CDTF">2021-10-11T18:07:38Z</dcterms:modified>
</cp:coreProperties>
</file>