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Student Insider's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stop at Montgomery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singing group or mentoring program for Black males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eligibility for grants and loans and is backed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possible refund due to illness, death in the family, military obligation or change in work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the minimum English reading and math to take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after dropping below a 1.25 GPA after 30 attempted credits or is the undercarriage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course that must be taken before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permission from instructors or counselors to enter a class or what Tour De France participants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Baltimore Raven receivers do often or to voluntarily remove oneself from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to make an appointment to see a counselor or Hollywood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result of staying out after curfew or falling below 1.75 GPA after 12 credits attempted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comical transportation of summary document of class rules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taken with another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academic status of student who is on his or her own two feet with 2.0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must be in this in order to be paid for by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work that measure course load, at least 12 make a student full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five-digit number that identifies every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 student whose first language is not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__________ to class, more than the number of class session in a week, you will likely flunk the class or the Washington Nationals clutch play in the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company you keep or a two-year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course sequences designed to prepare students for college-level work</w:t>
            </w:r>
          </w:p>
        </w:tc>
      </w:tr>
    </w:tbl>
    <w:p>
      <w:pPr>
        <w:pStyle w:val="WordBankLarge"/>
      </w:pPr>
      <w:r>
        <w:t xml:space="preserve">   Starfish    </w:t>
      </w:r>
      <w:r>
        <w:t xml:space="preserve">   Good standing    </w:t>
      </w:r>
      <w:r>
        <w:t xml:space="preserve">   Assessment level    </w:t>
      </w:r>
      <w:r>
        <w:t xml:space="preserve">   Corequisite    </w:t>
      </w:r>
      <w:r>
        <w:t xml:space="preserve">   Absent    </w:t>
      </w:r>
      <w:r>
        <w:t xml:space="preserve">   Syllabus    </w:t>
      </w:r>
      <w:r>
        <w:t xml:space="preserve">   Drop    </w:t>
      </w:r>
      <w:r>
        <w:t xml:space="preserve">   ELAP    </w:t>
      </w:r>
      <w:r>
        <w:t xml:space="preserve">   CRN    </w:t>
      </w:r>
      <w:r>
        <w:t xml:space="preserve">   Welcome center    </w:t>
      </w:r>
      <w:r>
        <w:t xml:space="preserve">   Involuntary withdrawal    </w:t>
      </w:r>
      <w:r>
        <w:t xml:space="preserve">   Restriction    </w:t>
      </w:r>
      <w:r>
        <w:t xml:space="preserve">   Developmental    </w:t>
      </w:r>
      <w:r>
        <w:t xml:space="preserve">   Associates    </w:t>
      </w:r>
      <w:r>
        <w:t xml:space="preserve">   Suspension    </w:t>
      </w:r>
      <w:r>
        <w:t xml:space="preserve">   Prerequisite    </w:t>
      </w:r>
      <w:r>
        <w:t xml:space="preserve">   Credit hour    </w:t>
      </w:r>
      <w:r>
        <w:t xml:space="preserve">   Override    </w:t>
      </w:r>
      <w:r>
        <w:t xml:space="preserve">   FAFSA    </w:t>
      </w:r>
      <w:r>
        <w:t xml:space="preserve">   Program of study    </w:t>
      </w:r>
      <w:r>
        <w:t xml:space="preserve">   Boys to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Insider's Guide</dc:title>
  <dcterms:created xsi:type="dcterms:W3CDTF">2021-10-11T18:08:59Z</dcterms:created>
  <dcterms:modified xsi:type="dcterms:W3CDTF">2021-10-11T18:08:59Z</dcterms:modified>
</cp:coreProperties>
</file>