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Sub- 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subcontinent    </w:t>
      </w:r>
      <w:r>
        <w:t xml:space="preserve">   subheading    </w:t>
      </w:r>
      <w:r>
        <w:t xml:space="preserve">   subject    </w:t>
      </w:r>
      <w:r>
        <w:t xml:space="preserve">   submerse    </w:t>
      </w:r>
      <w:r>
        <w:t xml:space="preserve">   submarine    </w:t>
      </w:r>
      <w:r>
        <w:t xml:space="preserve">   subscribe    </w:t>
      </w:r>
      <w:r>
        <w:t xml:space="preserve">   submit    </w:t>
      </w:r>
      <w:r>
        <w:t xml:space="preserve">   subvert    </w:t>
      </w:r>
      <w:r>
        <w:t xml:space="preserve">   subdued    </w:t>
      </w:r>
      <w:r>
        <w:t xml:space="preserve">   subway    </w:t>
      </w:r>
      <w:r>
        <w:t xml:space="preserve">   subtract    </w:t>
      </w:r>
      <w:r>
        <w:t xml:space="preserve">   subtropical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 prefix</dc:title>
  <dcterms:created xsi:type="dcterms:W3CDTF">2021-10-11T18:10:53Z</dcterms:created>
  <dcterms:modified xsi:type="dcterms:W3CDTF">2021-10-11T18:10:53Z</dcterms:modified>
</cp:coreProperties>
</file>