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Substance Abuse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mindfulness    </w:t>
      </w:r>
      <w:r>
        <w:t xml:space="preserve">   rehabilitation    </w:t>
      </w:r>
      <w:r>
        <w:t xml:space="preserve">   relapse prevention    </w:t>
      </w:r>
      <w:r>
        <w:t xml:space="preserve">   stages of change    </w:t>
      </w:r>
      <w:r>
        <w:t xml:space="preserve">   alcoholism    </w:t>
      </w:r>
      <w:r>
        <w:t xml:space="preserve">   maintenance    </w:t>
      </w:r>
      <w:r>
        <w:t xml:space="preserve">   relapse    </w:t>
      </w:r>
      <w:r>
        <w:t xml:space="preserve">   preparation    </w:t>
      </w:r>
      <w:r>
        <w:t xml:space="preserve">   action    </w:t>
      </w:r>
      <w:r>
        <w:t xml:space="preserve">   contemplation    </w:t>
      </w:r>
      <w:r>
        <w:t xml:space="preserve">   precontemplation    </w:t>
      </w:r>
      <w:r>
        <w:t xml:space="preserve">   opioid use disorder    </w:t>
      </w:r>
      <w:r>
        <w:t xml:space="preserve">   cocaine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 Word Search</dc:title>
  <dcterms:created xsi:type="dcterms:W3CDTF">2021-10-11T18:10:49Z</dcterms:created>
  <dcterms:modified xsi:type="dcterms:W3CDTF">2021-10-11T18:10:49Z</dcterms:modified>
</cp:coreProperties>
</file>