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Sugary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iced coffee    </w:t>
      </w:r>
      <w:r>
        <w:t xml:space="preserve">   slushee    </w:t>
      </w:r>
      <w:r>
        <w:t xml:space="preserve">   iced tea    </w:t>
      </w:r>
      <w:r>
        <w:t xml:space="preserve">   powerade    </w:t>
      </w:r>
      <w:r>
        <w:t xml:space="preserve">   energy drink    </w:t>
      </w:r>
      <w:r>
        <w:t xml:space="preserve">   cola    </w:t>
      </w:r>
      <w:r>
        <w:t xml:space="preserve">   orange juice    </w:t>
      </w:r>
      <w:r>
        <w:t xml:space="preserve">   gatorade    </w:t>
      </w:r>
      <w:r>
        <w:t xml:space="preserve">   chocolate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Sugary Drinks</dc:title>
  <dcterms:created xsi:type="dcterms:W3CDTF">2021-10-12T20:57:39Z</dcterms:created>
  <dcterms:modified xsi:type="dcterms:W3CDTF">2021-10-12T20:57:39Z</dcterms:modified>
</cp:coreProperties>
</file>