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Drugs    </w:t>
      </w:r>
      <w:r>
        <w:t xml:space="preserve">   Relationships    </w:t>
      </w:r>
      <w:r>
        <w:t xml:space="preserve">   Alcohol    </w:t>
      </w:r>
      <w:r>
        <w:t xml:space="preserve">   Family    </w:t>
      </w:r>
      <w:r>
        <w:t xml:space="preserve">   Overthinking    </w:t>
      </w:r>
      <w:r>
        <w:t xml:space="preserve">   Mad    </w:t>
      </w:r>
      <w:r>
        <w:t xml:space="preserve">   Worried    </w:t>
      </w:r>
      <w:r>
        <w:t xml:space="preserve">   Depressed    </w:t>
      </w:r>
      <w:r>
        <w:t xml:space="preserve">   Sad    </w:t>
      </w:r>
      <w:r>
        <w:t xml:space="preserve">   Bullying    </w:t>
      </w:r>
      <w:r>
        <w:t xml:space="preserve">   Attempt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</dc:title>
  <dcterms:created xsi:type="dcterms:W3CDTF">2021-10-11T18:12:28Z</dcterms:created>
  <dcterms:modified xsi:type="dcterms:W3CDTF">2021-10-11T18:12:28Z</dcterms:modified>
</cp:coreProperties>
</file>