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Suicide notes from beautiful girls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he has a crush on June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act of killing oneself intentionally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no longer alive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group of ideas in which someone is trying to solve something with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present a false impression; be deceptive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not genuine; counterfeit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June's ex-boyfriend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simple roofed structure, typically made of wood or metal, used as a storage space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person suffering from alcoholism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act of sexual assault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one thing that Delia is afraid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main character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civil force of a national or local government, responsible for the prevention and detection of crime and the maintenance of public order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june's old best friend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place in which a student goes to learn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Suicide notes from beautiful girls</dc:title>
  <dcterms:created xsi:type="dcterms:W3CDTF">2021-10-12T20:32:57Z</dcterms:created>
  <dcterms:modified xsi:type="dcterms:W3CDTF">2021-10-12T20:32:57Z</dcterms:modified>
</cp:coreProperties>
</file>