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layer of a star's interior where energy is primarily transported toward the exterior by means of radiative diffusion and thermal conduction, rather than by convection.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noun: nuclear fusion a nuclear reaction in which atomic nuclei of low atomic number fuse to form a heavier nucleus with the release of energy.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he strength and vitality required for sustained physical or mental activity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region of turbulent plasma between a star's core and its visible photosphere at the surface, through which energy is transferred by convection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brief eruption of intense high-energy radiation from the sun's surface, associated with sunspots and causing electromagnetic disturbances on the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luminous envelope of a star from which its light and heat radiate.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strength and vitality required for sustained physical or mental activity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spot or patch appearing from time to time on the sun's surface, appearing dark by contrast with its surroundings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natural agent that stimulates sight and makes things visible.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reddish gaseous layer immediately above the photosphere of the sun or another star. Together with the corona, it constitutes the star's outer atmosphere.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rarefied gaseous envelope of the sun and other stars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central or innermost portion of the sun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continuous flow of charged particles from the sun that permeates the solar system.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natural electrical phenomenon characterized by the appearance of streamers of reddish or greenish light in the sky, usually near the northern or southern magnetic pole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quality of being hot; high temperature.</w:t>
            </w:r>
          </w:p>
        </w:tc>
      </w:tr>
    </w:tbl>
    <w:p>
      <w:pPr>
        <w:pStyle w:val="WordBankMedium"/>
      </w:pPr>
      <w:r>
        <w:t xml:space="preserve">   core    </w:t>
      </w:r>
      <w:r>
        <w:t xml:space="preserve">   photosphere    </w:t>
      </w:r>
      <w:r>
        <w:t xml:space="preserve">   corona    </w:t>
      </w:r>
      <w:r>
        <w:t xml:space="preserve">   heat    </w:t>
      </w:r>
      <w:r>
        <w:t xml:space="preserve">   light    </w:t>
      </w:r>
      <w:r>
        <w:t xml:space="preserve">   sunspots    </w:t>
      </w:r>
      <w:r>
        <w:t xml:space="preserve">   solar wind    </w:t>
      </w:r>
      <w:r>
        <w:t xml:space="preserve">   auroras    </w:t>
      </w:r>
      <w:r>
        <w:t xml:space="preserve">   nuclear fusion    </w:t>
      </w:r>
      <w:r>
        <w:t xml:space="preserve">   convection zone    </w:t>
      </w:r>
      <w:r>
        <w:t xml:space="preserve">   energy    </w:t>
      </w:r>
      <w:r>
        <w:t xml:space="preserve">   prominences    </w:t>
      </w:r>
      <w:r>
        <w:t xml:space="preserve">   chromosphere    </w:t>
      </w:r>
      <w:r>
        <w:t xml:space="preserve">   solar flares    </w:t>
      </w:r>
      <w:r>
        <w:t xml:space="preserve">   radiative zone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Sun </dc:title>
  <dcterms:created xsi:type="dcterms:W3CDTF">2021-10-11T18:16:26Z</dcterms:created>
  <dcterms:modified xsi:type="dcterms:W3CDTF">2021-10-11T18:16:26Z</dcterms:modified>
</cp:coreProperties>
</file>