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Sunglass Hut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Aviator    </w:t>
      </w:r>
      <w:r>
        <w:t xml:space="preserve">   connect    </w:t>
      </w:r>
      <w:r>
        <w:t xml:space="preserve">   Dog    </w:t>
      </w:r>
      <w:r>
        <w:t xml:space="preserve">   Frank    </w:t>
      </w:r>
      <w:r>
        <w:t xml:space="preserve">   Gucci    </w:t>
      </w:r>
      <w:r>
        <w:t xml:space="preserve">   Hotspot    </w:t>
      </w:r>
      <w:r>
        <w:t xml:space="preserve">   Jack    </w:t>
      </w:r>
      <w:r>
        <w:t xml:space="preserve">   paris    </w:t>
      </w:r>
      <w:r>
        <w:t xml:space="preserve">   persol    </w:t>
      </w:r>
      <w:r>
        <w:t xml:space="preserve">   Tiffany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Sunglass Hut</dc:title>
  <dcterms:created xsi:type="dcterms:W3CDTF">2021-10-11T18:17:34Z</dcterms:created>
  <dcterms:modified xsi:type="dcterms:W3CDTF">2021-10-11T18:17:34Z</dcterms:modified>
</cp:coreProperties>
</file>