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Supplementing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one    </w:t>
      </w:r>
      <w:r>
        <w:t xml:space="preserve">   latching    </w:t>
      </w:r>
      <w:r>
        <w:t xml:space="preserve">   pumping    </w:t>
      </w:r>
      <w:r>
        <w:t xml:space="preserve">   handexpressing    </w:t>
      </w:r>
      <w:r>
        <w:t xml:space="preserve">   effects    </w:t>
      </w:r>
      <w:r>
        <w:t xml:space="preserve">   education    </w:t>
      </w:r>
      <w:r>
        <w:t xml:space="preserve">   supplement    </w:t>
      </w:r>
      <w:r>
        <w:t xml:space="preserve">   fifteen    </w:t>
      </w:r>
      <w:r>
        <w:t xml:space="preserve">   motherschoice    </w:t>
      </w:r>
      <w:r>
        <w:t xml:space="preserve">   donorhumanmilk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Supplementing</dc:title>
  <dcterms:created xsi:type="dcterms:W3CDTF">2021-10-11T18:19:59Z</dcterms:created>
  <dcterms:modified xsi:type="dcterms:W3CDTF">2021-10-11T18:19:59Z</dcterms:modified>
</cp:coreProperties>
</file>