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Supply Chain Management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management de flux de marchandises, grâce à informations associées, pour satisfaire les exigences du client </w:t>
            </w:r>
          </w:p>
          <w:p>
            <w:pPr>
              <w:keepLines/>
              <w:pStyle w:val="CluesTiny"/>
            </w:pPr>
            <w:r>
              <w:rPr>
                <w:b w:val="true"/>
                <w:bCs w:val="true"/>
              </w:rPr>
              <w:t xml:space="preserve">4. </w:t>
            </w:r>
            <w:r>
              <w:t xml:space="preserve"> Le méthode de juste à temps (JAT) evite qoui?</w:t>
            </w:r>
          </w:p>
          <w:p>
            <w:pPr>
              <w:keepLines/>
              <w:pStyle w:val="CluesTiny"/>
            </w:pPr>
            <w:r>
              <w:rPr>
                <w:b w:val="true"/>
                <w:bCs w:val="true"/>
              </w:rPr>
              <w:t xml:space="preserve">16. </w:t>
            </w:r>
            <w:r>
              <w:t xml:space="preserve">Routier, ferroviaire, fluvial, maritime, aerien </w:t>
            </w:r>
          </w:p>
          <w:p>
            <w:pPr>
              <w:keepLines/>
              <w:pStyle w:val="CluesTiny"/>
            </w:pPr>
            <w:r>
              <w:rPr>
                <w:b w:val="true"/>
                <w:bCs w:val="true"/>
              </w:rPr>
              <w:t xml:space="preserve">19. </w:t>
            </w:r>
            <w:r>
              <w:t xml:space="preserve">Cette ratio est un Indicateur du renouvellement des stocks dans une période donné</w:t>
            </w:r>
          </w:p>
          <w:p>
            <w:pPr>
              <w:keepLines/>
              <w:pStyle w:val="CluesTiny"/>
            </w:pPr>
            <w:r>
              <w:rPr>
                <w:b w:val="true"/>
                <w:bCs w:val="true"/>
              </w:rPr>
              <w:t xml:space="preserve">21. </w:t>
            </w:r>
            <w:r>
              <w:t xml:space="preserve">Une grande entreprise sur deux considère la [qoui] de la supply chain comme l'une de ses trois priorités organisationnelles (étude Capgemini Research Institute) Technology</w:t>
            </w:r>
          </w:p>
          <w:p>
            <w:pPr>
              <w:keepLines/>
              <w:pStyle w:val="CluesTiny"/>
            </w:pPr>
            <w:r>
              <w:rPr>
                <w:b w:val="true"/>
                <w:bCs w:val="true"/>
              </w:rPr>
              <w:t xml:space="preserve">22. </w:t>
            </w:r>
            <w:r>
              <w:t xml:space="preserve">Le processus de planification, d’implantation, et de contrôle de l’efficience, de la rentabilité – des matières premières, – des en-cours de production, des produits finis, – et l’information pertinente du point d’utilisation jusqu’au point d’origine dans le but de reprendre ou générer de la valeur ou pour en disposer de la bonne façon tout en assurant une utilisation efficace et environnementale des ressources mises en œuvre c'est la logistique </w:t>
            </w:r>
          </w:p>
          <w:p>
            <w:pPr>
              <w:keepLines/>
              <w:pStyle w:val="CluesTiny"/>
            </w:pPr>
            <w:r>
              <w:rPr>
                <w:b w:val="true"/>
                <w:bCs w:val="true"/>
              </w:rPr>
              <w:t xml:space="preserve">24. </w:t>
            </w:r>
            <w:r>
              <w:t xml:space="preserve">Le flux [qoui] représentent les flux de matières subissant les transformations au sein même de l'entreprise</w:t>
            </w:r>
          </w:p>
          <w:p>
            <w:pPr>
              <w:keepLines/>
              <w:pStyle w:val="CluesTiny"/>
            </w:pPr>
            <w:r>
              <w:rPr>
                <w:b w:val="true"/>
                <w:bCs w:val="true"/>
              </w:rPr>
              <w:t xml:space="preserve">25. </w:t>
            </w:r>
            <w:r>
              <w:t xml:space="preserve">mesure de l’aptitude d’une ressource à traiter un flux</w:t>
            </w:r>
          </w:p>
          <w:p>
            <w:pPr>
              <w:keepLines/>
              <w:pStyle w:val="CluesTiny"/>
            </w:pPr>
            <w:r>
              <w:rPr>
                <w:b w:val="true"/>
                <w:bCs w:val="true"/>
              </w:rPr>
              <w:t xml:space="preserve">26. </w:t>
            </w:r>
            <w:r>
              <w:t xml:space="preserve">Fournisseur → Réception des matières premières → Fabrication → Stockage → Transport → Point de vente → Client →</w:t>
            </w:r>
          </w:p>
          <w:p>
            <w:pPr>
              <w:keepLines/>
              <w:pStyle w:val="CluesTiny"/>
            </w:pPr>
            <w:r>
              <w:rPr>
                <w:b w:val="true"/>
                <w:bCs w:val="true"/>
              </w:rPr>
              <w:t xml:space="preserve">27. </w:t>
            </w:r>
            <w:r>
              <w:t xml:space="preserve">‘lettre de voiture’ ‘lettre de transport aérien’ (LTA) ‘Connaissement maritime’ sont un exemple d'un?</w:t>
            </w:r>
          </w:p>
          <w:p>
            <w:pPr>
              <w:keepLines/>
              <w:pStyle w:val="CluesTiny"/>
            </w:pPr>
            <w:r>
              <w:rPr>
                <w:b w:val="true"/>
                <w:bCs w:val="true"/>
              </w:rPr>
              <w:t xml:space="preserve">28. </w:t>
            </w:r>
            <w:r>
              <w:t xml:space="preserve">Il faut eviter le [qoui] et [qoui] stockage?</w:t>
            </w:r>
          </w:p>
          <w:p>
            <w:pPr>
              <w:keepLines/>
              <w:pStyle w:val="CluesTiny"/>
            </w:pPr>
            <w:r>
              <w:rPr>
                <w:b w:val="true"/>
                <w:bCs w:val="true"/>
              </w:rPr>
              <w:t xml:space="preserve">29. </w:t>
            </w:r>
            <w:r>
              <w:t xml:space="preserve">where products get produced and distributed</w:t>
            </w:r>
          </w:p>
          <w:p>
            <w:pPr>
              <w:keepLines/>
              <w:pStyle w:val="CluesTiny"/>
            </w:pPr>
            <w:r>
              <w:rPr>
                <w:b w:val="true"/>
                <w:bCs w:val="true"/>
              </w:rPr>
              <w:t xml:space="preserve">30. </w:t>
            </w:r>
            <w:r>
              <w:t xml:space="preserve">transfert d’activités d’une entreprise vers un prestataire externe spécialisé</w:t>
            </w:r>
          </w:p>
        </w:tc>
        <w:tc>
          <w:p>
            <w:pPr>
              <w:pStyle w:val="CluesTiny"/>
            </w:pPr>
            <w:r>
              <w:rPr>
                <w:b w:val="true"/>
                <w:bCs w:val="true"/>
              </w:rPr>
              <w:t xml:space="preserve">Down</w:t>
            </w:r>
          </w:p>
          <w:p>
            <w:pPr>
              <w:keepLines/>
              <w:pStyle w:val="CluesTiny"/>
            </w:pPr>
            <w:r>
              <w:rPr>
                <w:b w:val="true"/>
                <w:bCs w:val="true"/>
              </w:rPr>
              <w:t xml:space="preserve">1. </w:t>
            </w:r>
            <w:r>
              <w:t xml:space="preserve">ou les produits reste pas plus de 48h avant d'être expédié</w:t>
            </w:r>
          </w:p>
          <w:p>
            <w:pPr>
              <w:keepLines/>
              <w:pStyle w:val="CluesTiny"/>
            </w:pPr>
            <w:r>
              <w:rPr>
                <w:b w:val="true"/>
                <w:bCs w:val="true"/>
              </w:rPr>
              <w:t xml:space="preserve">3. </w:t>
            </w:r>
            <w:r>
              <w:t xml:space="preserve">Product, Place, Price, Customer, Condition, Time, Quantity (PPPCCTQ)</w:t>
            </w:r>
          </w:p>
          <w:p>
            <w:pPr>
              <w:keepLines/>
              <w:pStyle w:val="CluesTiny"/>
            </w:pPr>
            <w:r>
              <w:rPr>
                <w:b w:val="true"/>
                <w:bCs w:val="true"/>
              </w:rPr>
              <w:t xml:space="preserve">5. </w:t>
            </w:r>
            <w:r>
              <w:t xml:space="preserve">une séquence (prises de décisions et exécution) de processus (produits, information et argent) et de flux visant à répondre aux exigences finales des clients et qui ont lieu au sein et entre les différentes étapes de ce continuum, de la production à la consommation finale</w:t>
            </w:r>
          </w:p>
          <w:p>
            <w:pPr>
              <w:keepLines/>
              <w:pStyle w:val="CluesTiny"/>
            </w:pPr>
            <w:r>
              <w:rPr>
                <w:b w:val="true"/>
                <w:bCs w:val="true"/>
              </w:rPr>
              <w:t xml:space="preserve">6. </w:t>
            </w:r>
            <w:r>
              <w:t xml:space="preserve">Qoui optimiser dans le supply chain?</w:t>
            </w:r>
          </w:p>
          <w:p>
            <w:pPr>
              <w:keepLines/>
              <w:pStyle w:val="CluesTiny"/>
            </w:pPr>
            <w:r>
              <w:rPr>
                <w:b w:val="true"/>
                <w:bCs w:val="true"/>
              </w:rPr>
              <w:t xml:space="preserve">7. </w:t>
            </w:r>
            <w:r>
              <w:t xml:space="preserve">Types de flux </w:t>
            </w:r>
          </w:p>
          <w:p>
            <w:pPr>
              <w:keepLines/>
              <w:pStyle w:val="CluesTiny"/>
            </w:pPr>
            <w:r>
              <w:rPr>
                <w:b w:val="true"/>
                <w:bCs w:val="true"/>
              </w:rPr>
              <w:t xml:space="preserve">8. </w:t>
            </w:r>
            <w:r>
              <w:t xml:space="preserve">refers to the material inputs needed for production</w:t>
            </w:r>
          </w:p>
          <w:p>
            <w:pPr>
              <w:keepLines/>
              <w:pStyle w:val="CluesTiny"/>
            </w:pPr>
            <w:r>
              <w:rPr>
                <w:b w:val="true"/>
                <w:bCs w:val="true"/>
              </w:rPr>
              <w:t xml:space="preserve">9. </w:t>
            </w:r>
            <w:r>
              <w:t xml:space="preserve">Le flux [qoui] associés à l'approvisionnement des matières premières et composants nécessaires (y compris d'éventuelles opérations de sous-traitance) et à la livraison des produits aux clients.</w:t>
            </w:r>
          </w:p>
          <w:p>
            <w:pPr>
              <w:keepLines/>
              <w:pStyle w:val="CluesTiny"/>
            </w:pPr>
            <w:r>
              <w:rPr>
                <w:b w:val="true"/>
                <w:bCs w:val="true"/>
              </w:rPr>
              <w:t xml:space="preserve">10. </w:t>
            </w:r>
            <w:r>
              <w:t xml:space="preserve">comprend la prévision, et le management de toutes activités relevant de la recherche de fournisseurs, de l'approvisionnement, de la transformation et toutes activités du management logistique. -&gt; management de l’offre et demande du entreprise</w:t>
            </w:r>
          </w:p>
          <w:p>
            <w:pPr>
              <w:keepLines/>
              <w:pStyle w:val="CluesTiny"/>
            </w:pPr>
            <w:r>
              <w:rPr>
                <w:b w:val="true"/>
                <w:bCs w:val="true"/>
              </w:rPr>
              <w:t xml:space="preserve">11. </w:t>
            </w:r>
            <w:r>
              <w:t xml:space="preserve"> l'entreprise sous-traite un ensemble d'activités lié à la logistique et propose également des activités à valeur ajoutée, </w:t>
            </w:r>
          </w:p>
          <w:p>
            <w:pPr>
              <w:keepLines/>
              <w:pStyle w:val="CluesTiny"/>
            </w:pPr>
            <w:r>
              <w:rPr>
                <w:b w:val="true"/>
                <w:bCs w:val="true"/>
              </w:rPr>
              <w:t xml:space="preserve">12. </w:t>
            </w:r>
            <w:r>
              <w:t xml:space="preserve">La [qoui] est la mise en commun de moyens logistiques, organisée par plusieurs acteurs, pour regrouper leur flux vers une même destination. La  logistique peut concerner le transport et l’entreposag</w:t>
            </w:r>
          </w:p>
          <w:p>
            <w:pPr>
              <w:keepLines/>
              <w:pStyle w:val="CluesTiny"/>
            </w:pPr>
            <w:r>
              <w:rPr>
                <w:b w:val="true"/>
                <w:bCs w:val="true"/>
              </w:rPr>
              <w:t xml:space="preserve">13. </w:t>
            </w:r>
            <w:r>
              <w:t xml:space="preserve">Methodes de Gestion de Stock:</w:t>
            </w:r>
          </w:p>
          <w:p>
            <w:pPr>
              <w:keepLines/>
              <w:pStyle w:val="CluesTiny"/>
            </w:pPr>
            <w:r>
              <w:rPr>
                <w:b w:val="true"/>
                <w:bCs w:val="true"/>
              </w:rPr>
              <w:t xml:space="preserve">14. </w:t>
            </w:r>
            <w:r>
              <w:t xml:space="preserve">Cest qoui les Grands Types de Flux?</w:t>
            </w:r>
          </w:p>
          <w:p>
            <w:pPr>
              <w:keepLines/>
              <w:pStyle w:val="CluesTiny"/>
            </w:pPr>
            <w:r>
              <w:rPr>
                <w:b w:val="true"/>
                <w:bCs w:val="true"/>
              </w:rPr>
              <w:t xml:space="preserve">15. </w:t>
            </w:r>
            <w:r>
              <w:t xml:space="preserve">difficultés rencontrées pour estimer la demande de chaque acteur de la Supply Chain lorsque les volumes de commandes fluctuent. En effet, au lieu de prendre comme référence la demande du client final, les membres de la chaîne se basent sur l'indicateur de la demande qui leur a été transmis par leur prédécesseur (affecté, par exemple, par les stocks de sécurité ou les offres spéciales). Ceci se traduit par des approvisionnements supplémentaires et des déséquilibres au niveau des stocks entreposés.</w:t>
            </w:r>
          </w:p>
          <w:p>
            <w:pPr>
              <w:keepLines/>
              <w:pStyle w:val="CluesTiny"/>
            </w:pPr>
            <w:r>
              <w:rPr>
                <w:b w:val="true"/>
                <w:bCs w:val="true"/>
              </w:rPr>
              <w:t xml:space="preserve">17. </w:t>
            </w:r>
            <w:r>
              <w:t xml:space="preserve">ou la préparation de commande est réalisée c'est le zone de...?</w:t>
            </w:r>
          </w:p>
          <w:p>
            <w:pPr>
              <w:keepLines/>
              <w:pStyle w:val="CluesTiny"/>
            </w:pPr>
            <w:r>
              <w:rPr>
                <w:b w:val="true"/>
                <w:bCs w:val="true"/>
              </w:rPr>
              <w:t xml:space="preserve">18. </w:t>
            </w:r>
            <w:r>
              <w:t xml:space="preserve">un  COÛTS LIÉS AU STOCK c'est? Le cout de </w:t>
            </w:r>
          </w:p>
          <w:p>
            <w:pPr>
              <w:keepLines/>
              <w:pStyle w:val="CluesTiny"/>
            </w:pPr>
            <w:r>
              <w:rPr>
                <w:b w:val="true"/>
                <w:bCs w:val="true"/>
              </w:rPr>
              <w:t xml:space="preserve">20. </w:t>
            </w:r>
            <w:r>
              <w:t xml:space="preserve">indique le nombre de jours / semaines / ou mois de consommation auxquels le niveau de stock actuel peut faire face. La [qoui] de stock</w:t>
            </w:r>
          </w:p>
          <w:p>
            <w:pPr>
              <w:keepLines/>
              <w:pStyle w:val="CluesTiny"/>
            </w:pPr>
            <w:r>
              <w:rPr>
                <w:b w:val="true"/>
                <w:bCs w:val="true"/>
              </w:rPr>
              <w:t xml:space="preserve">23. </w:t>
            </w:r>
            <w:r>
              <w:t xml:space="preserve">DAP - Delivered at Place (insert named place of destination),   DDP - Delivered Duty Paid (Insert place of destination) sont des....?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Management </dc:title>
  <dcterms:created xsi:type="dcterms:W3CDTF">2021-10-11T18:20:07Z</dcterms:created>
  <dcterms:modified xsi:type="dcterms:W3CDTF">2021-10-11T18:20:07Z</dcterms:modified>
</cp:coreProperties>
</file>