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Supreme court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Sonia Sotomayor    </w:t>
      </w:r>
      <w:r>
        <w:t xml:space="preserve">   Clarence Thomas    </w:t>
      </w:r>
      <w:r>
        <w:t xml:space="preserve">   civil rights    </w:t>
      </w:r>
      <w:r>
        <w:t xml:space="preserve">   petition    </w:t>
      </w:r>
      <w:r>
        <w:t xml:space="preserve">   assemble    </w:t>
      </w:r>
      <w:r>
        <w:t xml:space="preserve">   docket    </w:t>
      </w:r>
      <w:r>
        <w:t xml:space="preserve">   plaintiff    </w:t>
      </w:r>
      <w:r>
        <w:t xml:space="preserve">   original jurisdiction    </w:t>
      </w:r>
      <w:r>
        <w:t xml:space="preserve">   judicial restraint    </w:t>
      </w:r>
      <w:r>
        <w:t xml:space="preserve">   civil case    </w:t>
      </w:r>
      <w:r>
        <w:t xml:space="preserve">   shield law    </w:t>
      </w:r>
      <w:r>
        <w:t xml:space="preserve">   sedition    </w:t>
      </w:r>
      <w:r>
        <w:t xml:space="preserve">   libel    </w:t>
      </w:r>
      <w:r>
        <w:t xml:space="preserve">   establishment clause    </w:t>
      </w:r>
      <w:r>
        <w:t xml:space="preserve">   due process clause    </w:t>
      </w:r>
      <w:r>
        <w:t xml:space="preserve">   certificate    </w:t>
      </w:r>
      <w:r>
        <w:t xml:space="preserve">   briefs    </w:t>
      </w:r>
      <w:r>
        <w:t xml:space="preserve">   concurring opinion    </w:t>
      </w:r>
      <w:r>
        <w:t xml:space="preserve">   redress    </w:t>
      </w:r>
      <w:r>
        <w:t xml:space="preserve">   jurisdiction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Supreme court</dc:title>
  <dcterms:created xsi:type="dcterms:W3CDTF">2021-10-11T18:19:12Z</dcterms:created>
  <dcterms:modified xsi:type="dcterms:W3CDTF">2021-10-11T18:19:12Z</dcterms:modified>
</cp:coreProperties>
</file>