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bin    </w:t>
      </w:r>
      <w:r>
        <w:t xml:space="preserve">   clean    </w:t>
      </w:r>
      <w:r>
        <w:t xml:space="preserve">   collection    </w:t>
      </w:r>
      <w:r>
        <w:t xml:space="preserve">   nonreusable    </w:t>
      </w:r>
      <w:r>
        <w:t xml:space="preserve">   pits    </w:t>
      </w:r>
      <w:r>
        <w:t xml:space="preserve">   recycle    </w:t>
      </w:r>
      <w:r>
        <w:t xml:space="preserve">   reuseable    </w:t>
      </w:r>
      <w:r>
        <w:t xml:space="preserve">   rubbish    </w:t>
      </w:r>
      <w:r>
        <w:t xml:space="preserve">   sustain    </w:t>
      </w:r>
      <w:r>
        <w:t xml:space="preserve">   tip    </w:t>
      </w:r>
      <w:r>
        <w:t xml:space="preserve">   trash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2021-10-11T18:20:16Z</dcterms:created>
  <dcterms:modified xsi:type="dcterms:W3CDTF">2021-10-11T18:20:16Z</dcterms:modified>
</cp:coreProperties>
</file>