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or ready to give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 (waste) into reusable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the primary cause of something and so able to be blamed or credited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strengthen or support physically or mentally.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covered or marked with an unclean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able to be used again or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dirt, marks, or stains.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harming the environment; eco-friendly.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again or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and vitality required for sustained physical or mental activity.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reusable    </w:t>
      </w:r>
      <w:r>
        <w:t xml:space="preserve">   sustain    </w:t>
      </w:r>
      <w:r>
        <w:t xml:space="preserve">   energy    </w:t>
      </w:r>
      <w:r>
        <w:t xml:space="preserve">   eco    </w:t>
      </w:r>
      <w:r>
        <w:t xml:space="preserve">   responsible    </w:t>
      </w:r>
      <w:r>
        <w:t xml:space="preserve">   helpful    </w:t>
      </w:r>
      <w:r>
        <w:t xml:space="preserve">   environment    </w:t>
      </w:r>
      <w:r>
        <w:t xml:space="preserve">   reuse    </w:t>
      </w:r>
      <w:r>
        <w:t xml:space="preserve">   clean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2021-10-11T18:20:21Z</dcterms:created>
  <dcterms:modified xsi:type="dcterms:W3CDTF">2021-10-11T18:20:21Z</dcterms:modified>
</cp:coreProperties>
</file>