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Sweat Shops Operating In These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BANGLADESH    </w:t>
      </w:r>
      <w:r>
        <w:t xml:space="preserve">   VIETNAM    </w:t>
      </w:r>
      <w:r>
        <w:t xml:space="preserve">   MEXICO    </w:t>
      </w:r>
      <w:r>
        <w:t xml:space="preserve">   INDONESIA    </w:t>
      </w:r>
      <w:r>
        <w:t xml:space="preserve">   INDIA    </w:t>
      </w:r>
      <w:r>
        <w:t xml:space="preserve">   HAITI    </w:t>
      </w:r>
      <w:r>
        <w:t xml:space="preserve">   EL SALVADOR    </w:t>
      </w:r>
      <w:r>
        <w:t xml:space="preserve">   COSTA RICA    </w:t>
      </w:r>
      <w:r>
        <w:t xml:space="preserve">   CHINA    </w:t>
      </w:r>
      <w:r>
        <w:t xml:space="preserve">  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Sweat Shops Operating In These Countries</dc:title>
  <dcterms:created xsi:type="dcterms:W3CDTF">2021-10-11T18:21:57Z</dcterms:created>
  <dcterms:modified xsi:type="dcterms:W3CDTF">2021-10-11T18:21:57Z</dcterms:modified>
</cp:coreProperties>
</file>