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Flying Saucers    </w:t>
      </w:r>
      <w:r>
        <w:t xml:space="preserve">   Lolly Pop    </w:t>
      </w:r>
      <w:r>
        <w:t xml:space="preserve">   Peach Loops    </w:t>
      </w:r>
      <w:r>
        <w:t xml:space="preserve">   Apple Loops    </w:t>
      </w:r>
      <w:r>
        <w:t xml:space="preserve">   Haribos    </w:t>
      </w:r>
      <w:r>
        <w:t xml:space="preserve">   Jelly Babies    </w:t>
      </w:r>
      <w:r>
        <w:t xml:space="preserve">   Nerds    </w:t>
      </w:r>
      <w:r>
        <w:t xml:space="preserve">   Jolly Ranchers    </w:t>
      </w:r>
      <w:r>
        <w:t xml:space="preserve">   Jelly Beans    </w:t>
      </w:r>
      <w:r>
        <w:t xml:space="preserve">   Fruit chew    </w:t>
      </w:r>
      <w:r>
        <w:t xml:space="preserve">   Candyfloss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2021-10-11T18:22:00Z</dcterms:created>
  <dcterms:modified xsi:type="dcterms:W3CDTF">2021-10-11T18:22:00Z</dcterms:modified>
</cp:coreProperties>
</file>