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in Action/Water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impermeable surface    </w:t>
      </w:r>
      <w:r>
        <w:t xml:space="preserve">   condensation    </w:t>
      </w:r>
      <w:r>
        <w:t xml:space="preserve">   freshwater    </w:t>
      </w:r>
      <w:r>
        <w:t xml:space="preserve">   basin    </w:t>
      </w:r>
      <w:r>
        <w:t xml:space="preserve">   fulcrum    </w:t>
      </w:r>
      <w:r>
        <w:t xml:space="preserve">   simple machine    </w:t>
      </w:r>
      <w:r>
        <w:t xml:space="preserve">   mechanical advantage    </w:t>
      </w:r>
      <w:r>
        <w:t xml:space="preserve">   machine    </w:t>
      </w:r>
      <w:r>
        <w:t xml:space="preserve">   energy    </w:t>
      </w:r>
      <w:r>
        <w:t xml:space="preserve">   weight    </w:t>
      </w:r>
      <w:r>
        <w:t xml:space="preserve">   gravity    </w:t>
      </w:r>
      <w:r>
        <w:t xml:space="preserve">   contact force    </w:t>
      </w:r>
      <w:r>
        <w:t xml:space="preserve">   components    </w:t>
      </w:r>
      <w:r>
        <w:t xml:space="preserve">   erosion    </w:t>
      </w:r>
      <w:r>
        <w:t xml:space="preserve">   runoff    </w:t>
      </w:r>
      <w:r>
        <w:t xml:space="preserve">   precipitation    </w:t>
      </w:r>
      <w:r>
        <w:t xml:space="preserve">   groundwater    </w:t>
      </w:r>
      <w:r>
        <w:t xml:space="preserve">   efficiency    </w:t>
      </w:r>
      <w:r>
        <w:t xml:space="preserve">   lever    </w:t>
      </w:r>
      <w:r>
        <w:t xml:space="preserve">   mechanism    </w:t>
      </w:r>
      <w:r>
        <w:t xml:space="preserve">   force    </w:t>
      </w:r>
      <w:r>
        <w:t xml:space="preserve">   kinetic energy    </w:t>
      </w:r>
      <w:r>
        <w:t xml:space="preserve">   work    </w:t>
      </w:r>
      <w:r>
        <w:t xml:space="preserve">   newton    </w:t>
      </w:r>
      <w:r>
        <w:t xml:space="preserve">   mass    </w:t>
      </w:r>
      <w:r>
        <w:t xml:space="preserve">   friction    </w:t>
      </w:r>
      <w:r>
        <w:t xml:space="preserve">   mechanical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in Action/Water Systems</dc:title>
  <dcterms:created xsi:type="dcterms:W3CDTF">2021-10-11T18:23:48Z</dcterms:created>
  <dcterms:modified xsi:type="dcterms:W3CDTF">2021-10-11T18:23:48Z</dcterms:modified>
</cp:coreProperties>
</file>