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THERAPEUTIC DRUG MONITORING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VALPROIC ACID    </w:t>
      </w:r>
      <w:r>
        <w:t xml:space="preserve">   VANCOMYCIN    </w:t>
      </w:r>
      <w:r>
        <w:t xml:space="preserve">   THEOPHYLLINE    </w:t>
      </w:r>
      <w:r>
        <w:t xml:space="preserve">   TACROLIMUS    </w:t>
      </w:r>
      <w:r>
        <w:t xml:space="preserve">   SALICYLATE    </w:t>
      </w:r>
      <w:r>
        <w:t xml:space="preserve">   PHENYTOIN    </w:t>
      </w:r>
      <w:r>
        <w:t xml:space="preserve">   PHENOBARBITAL    </w:t>
      </w:r>
      <w:r>
        <w:t xml:space="preserve">   GENTAMICIN    </w:t>
      </w:r>
      <w:r>
        <w:t xml:space="preserve">   DIGOXIN    </w:t>
      </w:r>
      <w:r>
        <w:t xml:space="preserve">   CYCLOSPORINE    </w:t>
      </w:r>
      <w:r>
        <w:t xml:space="preserve">   CARBAMAZEPINE    </w:t>
      </w:r>
      <w:r>
        <w:t xml:space="preserve">   AMIKACIN    </w:t>
      </w:r>
      <w:r>
        <w:t xml:space="preserve">   ACETAMINOPHEN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DRUG MONITORING  WORD SEARCH</dc:title>
  <dcterms:created xsi:type="dcterms:W3CDTF">2021-10-11T19:42:59Z</dcterms:created>
  <dcterms:modified xsi:type="dcterms:W3CDTF">2021-10-11T19:42:59Z</dcterms:modified>
</cp:coreProperties>
</file>