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bunkers    </w:t>
      </w:r>
      <w:r>
        <w:t xml:space="preserve">   airplane    </w:t>
      </w:r>
      <w:r>
        <w:t xml:space="preserve">   spitfire    </w:t>
      </w:r>
      <w:r>
        <w:t xml:space="preserve">   Britain    </w:t>
      </w:r>
      <w:r>
        <w:t xml:space="preserve">   blackouts    </w:t>
      </w:r>
      <w:r>
        <w:t xml:space="preserve">   attacks    </w:t>
      </w:r>
      <w:r>
        <w:t xml:space="preserve">   gas    </w:t>
      </w:r>
      <w:r>
        <w:t xml:space="preserve">   nazi    </w:t>
      </w:r>
      <w:r>
        <w:t xml:space="preserve">   shelters    </w:t>
      </w:r>
      <w:r>
        <w:t xml:space="preserve">   bombings    </w:t>
      </w:r>
      <w:r>
        <w:t xml:space="preserve">   Blitz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BLITZ</dc:title>
  <dcterms:created xsi:type="dcterms:W3CDTF">2021-10-11T18:50:42Z</dcterms:created>
  <dcterms:modified xsi:type="dcterms:W3CDTF">2021-10-11T18:50:42Z</dcterms:modified>
</cp:coreProperties>
</file>