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MAJOR MOTIVES OF LIFE: FOOD, LOVE, SEX, AND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extrinsic    </w:t>
      </w:r>
      <w:r>
        <w:t xml:space="preserve">   intrinsic    </w:t>
      </w:r>
      <w:r>
        <w:t xml:space="preserve">   Mastery    </w:t>
      </w:r>
      <w:r>
        <w:t xml:space="preserve">   Performance    </w:t>
      </w:r>
      <w:r>
        <w:t xml:space="preserve">   selfefficacy    </w:t>
      </w:r>
      <w:r>
        <w:t xml:space="preserve">   Avoidance    </w:t>
      </w:r>
      <w:r>
        <w:t xml:space="preserve">   approach    </w:t>
      </w:r>
      <w:r>
        <w:t xml:space="preserve">   Sexual scripts    </w:t>
      </w:r>
      <w:r>
        <w:t xml:space="preserve">   Anorexia    </w:t>
      </w:r>
      <w:r>
        <w:t xml:space="preserve">   Bulimia    </w:t>
      </w:r>
      <w:r>
        <w:t xml:space="preserve">   anoerxigenic    </w:t>
      </w:r>
      <w:r>
        <w:t xml:space="preserve">   Orexigenic    </w:t>
      </w:r>
      <w:r>
        <w:t xml:space="preserve">   set point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MAJOR MOTIVES OF LIFE: FOOD, LOVE, SEX, AND WORK</dc:title>
  <dcterms:created xsi:type="dcterms:W3CDTF">2021-10-11T19:17:15Z</dcterms:created>
  <dcterms:modified xsi:type="dcterms:W3CDTF">2021-10-11T19:17:15Z</dcterms:modified>
</cp:coreProperties>
</file>