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THYLACINE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hunted    </w:t>
      </w:r>
      <w:r>
        <w:t xml:space="preserve">   trio    </w:t>
      </w:r>
      <w:r>
        <w:t xml:space="preserve">   Benjamin    </w:t>
      </w:r>
      <w:r>
        <w:t xml:space="preserve">   tail    </w:t>
      </w:r>
      <w:r>
        <w:t xml:space="preserve">   snout    </w:t>
      </w:r>
      <w:r>
        <w:t xml:space="preserve">   stripes    </w:t>
      </w:r>
      <w:r>
        <w:t xml:space="preserve">   beaumaris    </w:t>
      </w:r>
      <w:r>
        <w:t xml:space="preserve">   bushland    </w:t>
      </w:r>
      <w:r>
        <w:t xml:space="preserve">   extinct    </w:t>
      </w:r>
      <w:r>
        <w:t xml:space="preserve">   joey    </w:t>
      </w:r>
      <w:r>
        <w:t xml:space="preserve">   sightings    </w:t>
      </w:r>
      <w:r>
        <w:t xml:space="preserve">   thylacine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THYLACINE WORDSEARCH</dc:title>
  <dcterms:created xsi:type="dcterms:W3CDTF">2021-10-11T19:49:04Z</dcterms:created>
  <dcterms:modified xsi:type="dcterms:W3CDTF">2021-10-11T19:49:04Z</dcterms:modified>
</cp:coreProperties>
</file>