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fifth    </w:t>
      </w:r>
      <w:r>
        <w:t xml:space="preserve">   wreath    </w:t>
      </w:r>
      <w:r>
        <w:t xml:space="preserve">   father    </w:t>
      </w:r>
      <w:r>
        <w:t xml:space="preserve">   mother    </w:t>
      </w:r>
      <w:r>
        <w:t xml:space="preserve">   tooth    </w:t>
      </w:r>
      <w:r>
        <w:t xml:space="preserve">   thermos    </w:t>
      </w:r>
      <w:r>
        <w:t xml:space="preserve">   thanksgiving    </w:t>
      </w:r>
      <w:r>
        <w:t xml:space="preserve">   this    </w:t>
      </w:r>
      <w:r>
        <w:t xml:space="preserve">   the    </w:t>
      </w:r>
      <w:r>
        <w:t xml:space="preserve">   thumb    </w:t>
      </w:r>
      <w:r>
        <w:t xml:space="preserve">   Three    </w:t>
      </w:r>
      <w:r>
        <w:t xml:space="preserve">   Thermometer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 words</dc:title>
  <dcterms:created xsi:type="dcterms:W3CDTF">2021-10-11T18:40:53Z</dcterms:created>
  <dcterms:modified xsi:type="dcterms:W3CDTF">2021-10-11T18:40:53Z</dcterms:modified>
</cp:coreProperties>
</file>