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TITANIC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Devastating    </w:t>
      </w:r>
      <w:r>
        <w:t xml:space="preserve">   Cataclysmic    </w:t>
      </w:r>
      <w:r>
        <w:t xml:space="preserve">   Lookout    </w:t>
      </w:r>
      <w:r>
        <w:t xml:space="preserve">   Captain    </w:t>
      </w:r>
      <w:r>
        <w:t xml:space="preserve">   Edward John Smith    </w:t>
      </w:r>
      <w:r>
        <w:t xml:space="preserve">   LIfeboat    </w:t>
      </w:r>
      <w:r>
        <w:t xml:space="preserve">   Iceberg    </w:t>
      </w:r>
      <w:r>
        <w:t xml:space="preserve">   New York    </w:t>
      </w:r>
      <w:r>
        <w:t xml:space="preserve">   Belfast    </w:t>
      </w:r>
      <w:r>
        <w:t xml:space="preserve">   Southhampton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WORDSEARCH</dc:title>
  <dcterms:created xsi:type="dcterms:W3CDTF">2021-10-11T19:53:26Z</dcterms:created>
  <dcterms:modified xsi:type="dcterms:W3CDTF">2021-10-11T19:53:26Z</dcterms:modified>
</cp:coreProperties>
</file>