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sanding machine    </w:t>
      </w:r>
      <w:r>
        <w:t xml:space="preserve">   plastic    </w:t>
      </w:r>
      <w:r>
        <w:t xml:space="preserve">   acrylic    </w:t>
      </w:r>
      <w:r>
        <w:t xml:space="preserve">   Blade    </w:t>
      </w:r>
      <w:r>
        <w:t xml:space="preserve">   ruler    </w:t>
      </w:r>
      <w:r>
        <w:t xml:space="preserve">   vice    </w:t>
      </w:r>
      <w:r>
        <w:t xml:space="preserve">   file    </w:t>
      </w:r>
      <w:r>
        <w:t xml:space="preserve">   sand paper    </w:t>
      </w:r>
      <w:r>
        <w:t xml:space="preserve">   wet and dry paper    </w:t>
      </w:r>
      <w:r>
        <w:t xml:space="preserve">   line bender    </w:t>
      </w:r>
      <w:r>
        <w:t xml:space="preserve">   coping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</dc:title>
  <dcterms:created xsi:type="dcterms:W3CDTF">2021-10-11T19:57:57Z</dcterms:created>
  <dcterms:modified xsi:type="dcterms:W3CDTF">2021-10-11T19:57:57Z</dcterms:modified>
</cp:coreProperties>
</file>