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Tabacco, Drugs, and 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Stimulant    </w:t>
      </w:r>
      <w:r>
        <w:t xml:space="preserve">   Paranoia    </w:t>
      </w:r>
      <w:r>
        <w:t xml:space="preserve">   Inhalants    </w:t>
      </w:r>
      <w:r>
        <w:t xml:space="preserve">   Overdose    </w:t>
      </w:r>
      <w:r>
        <w:t xml:space="preserve">   Illegal drugs    </w:t>
      </w:r>
      <w:r>
        <w:t xml:space="preserve">   Alcoholism    </w:t>
      </w:r>
      <w:r>
        <w:t xml:space="preserve">   Alcohol abuse    </w:t>
      </w:r>
      <w:r>
        <w:t xml:space="preserve">   Alcohol poisoning     </w:t>
      </w:r>
      <w:r>
        <w:t xml:space="preserve">   Ethanol    </w:t>
      </w:r>
      <w:r>
        <w:t xml:space="preserve">   Tobacco cessation program    </w:t>
      </w:r>
      <w:r>
        <w:t xml:space="preserve">   Nicotine substitutes    </w:t>
      </w:r>
      <w:r>
        <w:t xml:space="preserve">   Nicotine withdrawal     </w:t>
      </w:r>
      <w:r>
        <w:t xml:space="preserve">   Leukoplakia     </w:t>
      </w:r>
      <w:r>
        <w:t xml:space="preserve">   Smokeless tobacco     </w:t>
      </w:r>
      <w:r>
        <w:t xml:space="preserve">   Carbon monoxide     </w:t>
      </w:r>
      <w:r>
        <w:t xml:space="preserve">   Tar    </w:t>
      </w:r>
      <w:r>
        <w:t xml:space="preserve">   Carcinogen     </w:t>
      </w:r>
      <w:r>
        <w:t xml:space="preserve">   Nicotine     </w:t>
      </w:r>
      <w:r>
        <w:t xml:space="preserve">   Addictive drug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Tabacco, Drugs, and Alcohol </dc:title>
  <dcterms:created xsi:type="dcterms:W3CDTF">2021-10-11T18:23:40Z</dcterms:created>
  <dcterms:modified xsi:type="dcterms:W3CDTF">2021-10-11T18:23:40Z</dcterms:modified>
</cp:coreProperties>
</file>