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Taekwondo Korean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yeol    </w:t>
      </w:r>
      <w:r>
        <w:t xml:space="preserve">   ahop    </w:t>
      </w:r>
      <w:r>
        <w:t xml:space="preserve">   yeodeol    </w:t>
      </w:r>
      <w:r>
        <w:t xml:space="preserve">   ilgop    </w:t>
      </w:r>
      <w:r>
        <w:t xml:space="preserve">   yeoseot    </w:t>
      </w:r>
      <w:r>
        <w:t xml:space="preserve">   daseot    </w:t>
      </w:r>
      <w:r>
        <w:t xml:space="preserve">   net    </w:t>
      </w:r>
      <w:r>
        <w:t xml:space="preserve">   set    </w:t>
      </w:r>
      <w:r>
        <w:t xml:space="preserve">   dul    </w:t>
      </w:r>
      <w:r>
        <w:t xml:space="preserve">   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 Korean Numbers</dc:title>
  <dcterms:created xsi:type="dcterms:W3CDTF">2021-10-11T18:24:32Z</dcterms:created>
  <dcterms:modified xsi:type="dcterms:W3CDTF">2021-10-11T18:24:32Z</dcterms:modified>
</cp:coreProperties>
</file>