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Take a Deep Breath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Diaphragm    </w:t>
      </w:r>
      <w:r>
        <w:t xml:space="preserve">   throat    </w:t>
      </w:r>
      <w:r>
        <w:t xml:space="preserve">   exhale    </w:t>
      </w:r>
      <w:r>
        <w:t xml:space="preserve">   inhale    </w:t>
      </w:r>
      <w:r>
        <w:t xml:space="preserve">   carbon dioxide    </w:t>
      </w:r>
      <w:r>
        <w:t xml:space="preserve">   oxygen    </w:t>
      </w:r>
      <w:r>
        <w:t xml:space="preserve">   right lung    </w:t>
      </w:r>
      <w:r>
        <w:t xml:space="preserve">   left lung    </w:t>
      </w:r>
      <w:r>
        <w:t xml:space="preserve">   trachea    </w:t>
      </w:r>
      <w:r>
        <w:t xml:space="preserve">   nose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Deep Breath</dc:title>
  <dcterms:created xsi:type="dcterms:W3CDTF">2021-10-11T18:25:39Z</dcterms:created>
  <dcterms:modified xsi:type="dcterms:W3CDTF">2021-10-11T18:25:39Z</dcterms:modified>
</cp:coreProperties>
</file>