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"Taken"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Counterproductive    </w:t>
      </w:r>
      <w:r>
        <w:t xml:space="preserve">   Euphemism    </w:t>
      </w:r>
      <w:r>
        <w:t xml:space="preserve">   Genuine    </w:t>
      </w:r>
      <w:r>
        <w:t xml:space="preserve">   Prestigious    </w:t>
      </w:r>
      <w:r>
        <w:t xml:space="preserve">   Prominent    </w:t>
      </w:r>
      <w:r>
        <w:t xml:space="preserve">   Ransom    </w:t>
      </w:r>
      <w:r>
        <w:t xml:space="preserve">   Rigorously    </w:t>
      </w:r>
      <w:r>
        <w:t xml:space="preserve">   Stoically    </w:t>
      </w:r>
      <w:r>
        <w:t xml:space="preserve">   Thrumming    </w:t>
      </w:r>
      <w:r>
        <w:t xml:space="preserve">   Verbatim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"Taken" Word Search </dc:title>
  <dcterms:created xsi:type="dcterms:W3CDTF">2021-10-10T23:51:21Z</dcterms:created>
  <dcterms:modified xsi:type="dcterms:W3CDTF">2021-10-10T23:51:21Z</dcterms:modified>
</cp:coreProperties>
</file>