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Tales of a Fourth Grade Nothing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Medium"/>
      </w:pPr>
      <w:r>
        <w:t xml:space="preserve">   dentist    </w:t>
      </w:r>
      <w:r>
        <w:t xml:space="preserve">   hatcher    </w:t>
      </w:r>
      <w:r>
        <w:t xml:space="preserve">   toddle-bike    </w:t>
      </w:r>
      <w:r>
        <w:t xml:space="preserve">   brother    </w:t>
      </w:r>
      <w:r>
        <w:t xml:space="preserve">   fudge    </w:t>
      </w:r>
      <w:r>
        <w:t xml:space="preserve">   sheila    </w:t>
      </w:r>
      <w:r>
        <w:t xml:space="preserve">   dribble    </w:t>
      </w:r>
      <w:r>
        <w:t xml:space="preserve">   turtle    </w:t>
      </w:r>
      <w:r>
        <w:t xml:space="preserve">   jimmy    </w:t>
      </w:r>
      <w:r>
        <w:t xml:space="preserve">   peter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Tales of a Fourth Grade Nothing</dc:title>
  <dcterms:created xsi:type="dcterms:W3CDTF">2021-10-11T18:27:00Z</dcterms:created>
  <dcterms:modified xsi:type="dcterms:W3CDTF">2021-10-11T18:27:00Z</dcterms:modified>
</cp:coreProperties>
</file>