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 Like Shakespeare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Anon    </w:t>
      </w:r>
      <w:r>
        <w:t xml:space="preserve">   Arrant    </w:t>
      </w:r>
      <w:r>
        <w:t xml:space="preserve">   Beseech    </w:t>
      </w:r>
      <w:r>
        <w:t xml:space="preserve">   Dost    </w:t>
      </w:r>
      <w:r>
        <w:t xml:space="preserve">   Doth    </w:t>
      </w:r>
      <w:r>
        <w:t xml:space="preserve">   Fell    </w:t>
      </w:r>
      <w:r>
        <w:t xml:space="preserve">   Forsooth    </w:t>
      </w:r>
      <w:r>
        <w:t xml:space="preserve">   Knave    </w:t>
      </w:r>
      <w:r>
        <w:t xml:space="preserve">   Livelong    </w:t>
      </w:r>
      <w:r>
        <w:t xml:space="preserve">   Marry    </w:t>
      </w:r>
      <w:r>
        <w:t xml:space="preserve">   Methinks    </w:t>
      </w:r>
      <w:r>
        <w:t xml:space="preserve">   Prithee    </w:t>
      </w:r>
      <w:r>
        <w:t xml:space="preserve">   Riddance    </w:t>
      </w:r>
      <w:r>
        <w:t xml:space="preserve">   Rogue    </w:t>
      </w:r>
      <w:r>
        <w:t xml:space="preserve">   Sirrah    </w:t>
      </w:r>
      <w:r>
        <w:t xml:space="preserve">   Thee    </w:t>
      </w:r>
      <w:r>
        <w:t xml:space="preserve">   Thou    </w:t>
      </w:r>
      <w:r>
        <w:t xml:space="preserve">   Villain    </w:t>
      </w:r>
      <w:r>
        <w:t xml:space="preserve">   Wherefore    </w:t>
      </w:r>
      <w:r>
        <w:t xml:space="preserve">   Withal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Like Shakespeare Word Search</dc:title>
  <dcterms:created xsi:type="dcterms:W3CDTF">2021-10-11T18:26:30Z</dcterms:created>
  <dcterms:modified xsi:type="dcterms:W3CDTF">2021-10-11T18:26:30Z</dcterms:modified>
</cp:coreProperties>
</file>