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Chinese    </w:t>
      </w:r>
      <w:r>
        <w:t xml:space="preserve">   Daoist    </w:t>
      </w:r>
      <w:r>
        <w:t xml:space="preserve">   Dieties    </w:t>
      </w:r>
      <w:r>
        <w:t xml:space="preserve">   Immortality    </w:t>
      </w:r>
      <w:r>
        <w:t xml:space="preserve">   Nature    </w:t>
      </w:r>
      <w:r>
        <w:t xml:space="preserve">   Peaceful    </w:t>
      </w:r>
      <w:r>
        <w:t xml:space="preserve">   Tai Chi    </w:t>
      </w:r>
      <w:r>
        <w:t xml:space="preserve">   Tao    </w:t>
      </w:r>
      <w:r>
        <w:t xml:space="preserve">   taoism    </w:t>
      </w:r>
      <w:r>
        <w:t xml:space="preserve">   Temples    </w:t>
      </w:r>
      <w:r>
        <w:t xml:space="preserve">   Way    </w:t>
      </w:r>
      <w:r>
        <w:t xml:space="preserve">   Yin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</dc:title>
  <dcterms:created xsi:type="dcterms:W3CDTF">2021-10-11T18:26:15Z</dcterms:created>
  <dcterms:modified xsi:type="dcterms:W3CDTF">2021-10-11T18:26:15Z</dcterms:modified>
</cp:coreProperties>
</file>