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Task Presentation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Cues facilitate ___________ understanding of a skill. </w:t>
            </w:r>
          </w:p>
          <w:p>
            <w:pPr>
              <w:keepLines/>
              <w:pStyle w:val="CluesTiny"/>
            </w:pPr>
            <w:r>
              <w:rPr>
                <w:b w:val="true"/>
                <w:bCs w:val="true"/>
              </w:rPr>
              <w:t xml:space="preserve">10. </w:t>
            </w:r>
            <w:r>
              <w:t xml:space="preserve">Verbal communication,_______________, and the use of media materials are the most common forms of task communication.</w:t>
            </w:r>
          </w:p>
          <w:p>
            <w:pPr>
              <w:keepLines/>
              <w:pStyle w:val="CluesTiny"/>
            </w:pPr>
            <w:r>
              <w:rPr>
                <w:b w:val="true"/>
                <w:bCs w:val="true"/>
              </w:rPr>
              <w:t xml:space="preserve">11. </w:t>
            </w:r>
            <w:r>
              <w:t xml:space="preserve">Teachers will need to identify specific _________ for how a skill is done.</w:t>
            </w:r>
          </w:p>
        </w:tc>
        <w:tc>
          <w:p>
            <w:pPr>
              <w:pStyle w:val="CluesTiny"/>
            </w:pPr>
            <w:r>
              <w:rPr>
                <w:b w:val="true"/>
                <w:bCs w:val="true"/>
              </w:rPr>
              <w:t xml:space="preserve">Down</w:t>
            </w:r>
          </w:p>
          <w:p>
            <w:pPr>
              <w:keepLines/>
              <w:pStyle w:val="CluesTiny"/>
            </w:pPr>
            <w:r>
              <w:rPr>
                <w:b w:val="true"/>
                <w:bCs w:val="true"/>
              </w:rPr>
              <w:t xml:space="preserve">1. </w:t>
            </w:r>
            <w:r>
              <w:t xml:space="preserve">The part of the lesson in which the teacher orients the students to what they will be doing, how they will be doing it, and why they will be doing it.</w:t>
            </w:r>
          </w:p>
          <w:p>
            <w:pPr>
              <w:keepLines/>
              <w:pStyle w:val="CluesTiny"/>
            </w:pPr>
            <w:r>
              <w:rPr>
                <w:b w:val="true"/>
                <w:bCs w:val="true"/>
              </w:rPr>
              <w:t xml:space="preserve">2. </w:t>
            </w:r>
            <w:r>
              <w:t xml:space="preserve">A progression of parts that starts with the last part of a skill. </w:t>
            </w:r>
          </w:p>
          <w:p>
            <w:pPr>
              <w:keepLines/>
              <w:pStyle w:val="CluesTiny"/>
            </w:pPr>
            <w:r>
              <w:rPr>
                <w:b w:val="true"/>
                <w:bCs w:val="true"/>
              </w:rPr>
              <w:t xml:space="preserve">3. </w:t>
            </w:r>
            <w:r>
              <w:t xml:space="preserve">Are selected to be the most information of how to do a skill.</w:t>
            </w:r>
          </w:p>
          <w:p>
            <w:pPr>
              <w:keepLines/>
              <w:pStyle w:val="CluesTiny"/>
            </w:pPr>
            <w:r>
              <w:rPr>
                <w:b w:val="true"/>
                <w:bCs w:val="true"/>
              </w:rPr>
              <w:t xml:space="preserve">4. </w:t>
            </w:r>
            <w:r>
              <w:t xml:space="preserve">Cues that ________ the action and communicate not only the action but the movement quality of the action assist the learner in developing a more accurate plan for the task.</w:t>
            </w:r>
          </w:p>
          <w:p>
            <w:pPr>
              <w:keepLines/>
              <w:pStyle w:val="CluesTiny"/>
            </w:pPr>
            <w:r>
              <w:rPr>
                <w:b w:val="true"/>
                <w:bCs w:val="true"/>
              </w:rPr>
              <w:t xml:space="preserve">5. </w:t>
            </w:r>
            <w:r>
              <w:t xml:space="preserve">The best task presentation in the world is worthless unless the teacher has the _____of the students.</w:t>
            </w:r>
          </w:p>
          <w:p>
            <w:pPr>
              <w:keepLines/>
              <w:pStyle w:val="CluesTiny"/>
            </w:pPr>
            <w:r>
              <w:rPr>
                <w:b w:val="true"/>
                <w:bCs w:val="true"/>
              </w:rPr>
              <w:t xml:space="preserve">6. </w:t>
            </w:r>
            <w:r>
              <w:t xml:space="preserve">Teachers can use _____________ resources to emphasize important information about a skill.</w:t>
            </w:r>
          </w:p>
          <w:p>
            <w:pPr>
              <w:keepLines/>
              <w:pStyle w:val="CluesTiny"/>
            </w:pPr>
            <w:r>
              <w:rPr>
                <w:b w:val="true"/>
                <w:bCs w:val="true"/>
              </w:rPr>
              <w:t xml:space="preserve">7. </w:t>
            </w:r>
            <w:r>
              <w:t xml:space="preserve">Students must be ________ if they are to profit from a task presentation.</w:t>
            </w:r>
          </w:p>
          <w:p>
            <w:pPr>
              <w:keepLines/>
              <w:pStyle w:val="CluesTiny"/>
            </w:pPr>
            <w:r>
              <w:rPr>
                <w:b w:val="true"/>
                <w:bCs w:val="true"/>
              </w:rPr>
              <w:t xml:space="preserve">8. </w:t>
            </w:r>
            <w:r>
              <w:t xml:space="preserve">A word or phrase given to a performer that identifies and communicates the critical feature of a movement skill or task.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Presentation</dc:title>
  <dcterms:created xsi:type="dcterms:W3CDTF">2021-10-11T18:27:37Z</dcterms:created>
  <dcterms:modified xsi:type="dcterms:W3CDTF">2021-10-11T18:27:37Z</dcterms:modified>
</cp:coreProperties>
</file>