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Tate Nelson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Easing hostility between countries</w:t>
            </w:r>
          </w:p>
          <w:p>
            <w:pPr>
              <w:keepLines/>
              <w:pStyle w:val="CluesTiny"/>
            </w:pPr>
            <w:r>
              <w:rPr>
                <w:b w:val="true"/>
                <w:bCs w:val="true"/>
              </w:rPr>
              <w:t xml:space="preserve">10. </w:t>
            </w:r>
            <w:r>
              <w:t xml:space="preserve">In September of 1954, the United States, France, Great Britain, New Zealand, Australia, the Philippines, Thailand and Pakistan formed the Southeast Asia Treaty Organization called _______</w:t>
            </w:r>
          </w:p>
          <w:p>
            <w:pPr>
              <w:keepLines/>
              <w:pStyle w:val="CluesTiny"/>
            </w:pPr>
            <w:r>
              <w:rPr>
                <w:b w:val="true"/>
                <w:bCs w:val="true"/>
              </w:rPr>
              <w:t xml:space="preserve">13. </w:t>
            </w:r>
            <w:r>
              <w:t xml:space="preserve">a person conscripted for military service</w:t>
            </w:r>
          </w:p>
          <w:p>
            <w:pPr>
              <w:keepLines/>
              <w:pStyle w:val="CluesTiny"/>
            </w:pPr>
            <w:r>
              <w:rPr>
                <w:b w:val="true"/>
                <w:bCs w:val="true"/>
              </w:rPr>
              <w:t xml:space="preserve">14. </w:t>
            </w:r>
            <w:r>
              <w:t xml:space="preserve">Vietnamese Communist revolutionary leader who was the first secretary of the Worker's Party in Vietnam</w:t>
            </w:r>
          </w:p>
          <w:p>
            <w:pPr>
              <w:keepLines/>
              <w:pStyle w:val="CluesTiny"/>
            </w:pPr>
            <w:r>
              <w:rPr>
                <w:b w:val="true"/>
                <w:bCs w:val="true"/>
              </w:rPr>
              <w:t xml:space="preserve">15. </w:t>
            </w:r>
            <w:r>
              <w:t xml:space="preserve">the postponement of a person's conscription</w:t>
            </w:r>
          </w:p>
          <w:p>
            <w:pPr>
              <w:keepLines/>
              <w:pStyle w:val="CluesTiny"/>
            </w:pPr>
            <w:r>
              <w:rPr>
                <w:b w:val="true"/>
                <w:bCs w:val="true"/>
              </w:rPr>
              <w:t xml:space="preserve">16. </w:t>
            </w:r>
            <w:r>
              <w:t xml:space="preserve">A massacre that was one of the most horrific incidents of violence committed against unarmed civilians during the Vietnam War</w:t>
            </w:r>
          </w:p>
          <w:p>
            <w:pPr>
              <w:keepLines/>
              <w:pStyle w:val="CluesTiny"/>
            </w:pPr>
            <w:r>
              <w:rPr>
                <w:b w:val="true"/>
                <w:bCs w:val="true"/>
              </w:rPr>
              <w:t xml:space="preserve">17. </w:t>
            </w:r>
            <w:r>
              <w:t xml:space="preserve">The citizens that believed that Vietnam's aggression forced the US into the war</w:t>
            </w:r>
          </w:p>
          <w:p>
            <w:pPr>
              <w:keepLines/>
              <w:pStyle w:val="CluesTiny"/>
            </w:pPr>
            <w:r>
              <w:rPr>
                <w:b w:val="true"/>
                <w:bCs w:val="true"/>
              </w:rPr>
              <w:t xml:space="preserve">18. </w:t>
            </w:r>
            <w:r>
              <w:t xml:space="preserve">A federal law that makes the US Congress to balance the president's power before signing the US into an armed war</w:t>
            </w:r>
          </w:p>
          <w:p>
            <w:pPr>
              <w:keepLines/>
              <w:pStyle w:val="CluesTiny"/>
            </w:pPr>
            <w:r>
              <w:rPr>
                <w:b w:val="true"/>
                <w:bCs w:val="true"/>
              </w:rPr>
              <w:t xml:space="preserve">19. </w:t>
            </w:r>
            <w:r>
              <w:t xml:space="preserve"> the name given to a top-secret Department of Defense study of U.S. political and military involvement in Vietnam from 1945 to 1967.</w:t>
            </w:r>
          </w:p>
          <w:p>
            <w:pPr>
              <w:keepLines/>
              <w:pStyle w:val="CluesTiny"/>
            </w:pPr>
            <w:r>
              <w:rPr>
                <w:b w:val="true"/>
                <w:bCs w:val="true"/>
              </w:rPr>
              <w:t xml:space="preserve">20. </w:t>
            </w:r>
            <w:r>
              <w:t xml:space="preserve">a series of surprise attacks by the Vietcong (rebel forces sponsored by North Vietnam) and North Vietnamese forces, on scores of cities, towns, and hamlets throughout South Vietnam. It was considered to be a turning point in the Vietnam War.</w:t>
            </w:r>
          </w:p>
        </w:tc>
        <w:tc>
          <w:p>
            <w:pPr>
              <w:pStyle w:val="CluesTiny"/>
            </w:pPr>
            <w:r>
              <w:rPr>
                <w:b w:val="true"/>
                <w:bCs w:val="true"/>
              </w:rPr>
              <w:t xml:space="preserve">Down</w:t>
            </w:r>
          </w:p>
          <w:p>
            <w:pPr>
              <w:keepLines/>
              <w:pStyle w:val="CluesTiny"/>
            </w:pPr>
            <w:r>
              <w:rPr>
                <w:b w:val="true"/>
                <w:bCs w:val="true"/>
              </w:rPr>
              <w:t xml:space="preserve">1. </w:t>
            </w:r>
            <w:r>
              <w:t xml:space="preserve">a public research university in Kent, Ohio. The university also includes seven regional campuses in Northeast Ohio</w:t>
            </w:r>
          </w:p>
          <w:p>
            <w:pPr>
              <w:keepLines/>
              <w:pStyle w:val="CluesTiny"/>
            </w:pPr>
            <w:r>
              <w:rPr>
                <w:b w:val="true"/>
                <w:bCs w:val="true"/>
              </w:rPr>
              <w:t xml:space="preserve">2. </w:t>
            </w:r>
            <w:r>
              <w:t xml:space="preserve"> the Agreement on Ending the War and Restoring Peace in Vietnam</w:t>
            </w:r>
          </w:p>
          <w:p>
            <w:pPr>
              <w:keepLines/>
              <w:pStyle w:val="CluesTiny"/>
            </w:pPr>
            <w:r>
              <w:rPr>
                <w:b w:val="true"/>
                <w:bCs w:val="true"/>
              </w:rPr>
              <w:t xml:space="preserve">3. </w:t>
            </w:r>
            <w:r>
              <w:t xml:space="preserve">The __________________ resolution launched America's full-on involvement in the Vietnam War</w:t>
            </w:r>
          </w:p>
          <w:p>
            <w:pPr>
              <w:keepLines/>
              <w:pStyle w:val="CluesTiny"/>
            </w:pPr>
            <w:r>
              <w:rPr>
                <w:b w:val="true"/>
                <w:bCs w:val="true"/>
              </w:rPr>
              <w:t xml:space="preserve">4. </w:t>
            </w:r>
            <w:r>
              <w:t xml:space="preserve">The theory that a political event in one country will cause similar political events in neighboring countries</w:t>
            </w:r>
          </w:p>
          <w:p>
            <w:pPr>
              <w:keepLines/>
              <w:pStyle w:val="CluesTiny"/>
            </w:pPr>
            <w:r>
              <w:rPr>
                <w:b w:val="true"/>
                <w:bCs w:val="true"/>
              </w:rPr>
              <w:t xml:space="preserve">5. </w:t>
            </w:r>
            <w:r>
              <w:t xml:space="preserve">The citizens who didn't want war</w:t>
            </w:r>
          </w:p>
          <w:p>
            <w:pPr>
              <w:keepLines/>
              <w:pStyle w:val="CluesTiny"/>
            </w:pPr>
            <w:r>
              <w:rPr>
                <w:b w:val="true"/>
                <w:bCs w:val="true"/>
              </w:rPr>
              <w:t xml:space="preserve">6. </w:t>
            </w:r>
            <w:r>
              <w:t xml:space="preserve">A member of the communist guerilla movement in Vietnam that fought South Vietnam with the aid of the North Vietnamese Army</w:t>
            </w:r>
          </w:p>
          <w:p>
            <w:pPr>
              <w:keepLines/>
              <w:pStyle w:val="CluesTiny"/>
            </w:pPr>
            <w:r>
              <w:rPr>
                <w:b w:val="true"/>
                <w:bCs w:val="true"/>
              </w:rPr>
              <w:t xml:space="preserve">7. </w:t>
            </w:r>
            <w:r>
              <w:t xml:space="preserve">A system of politics based off of practical considerations instead of moral or religious</w:t>
            </w:r>
          </w:p>
          <w:p>
            <w:pPr>
              <w:keepLines/>
              <w:pStyle w:val="CluesTiny"/>
            </w:pPr>
            <w:r>
              <w:rPr>
                <w:b w:val="true"/>
                <w:bCs w:val="true"/>
              </w:rPr>
              <w:t xml:space="preserve">8. </w:t>
            </w:r>
            <w:r>
              <w:t xml:space="preserve">An incendiary mixture of a gelling agent and a volatile petrochemical used to burn down the forests in Vietnam</w:t>
            </w:r>
          </w:p>
          <w:p>
            <w:pPr>
              <w:keepLines/>
              <w:pStyle w:val="CluesTiny"/>
            </w:pPr>
            <w:r>
              <w:rPr>
                <w:b w:val="true"/>
                <w:bCs w:val="true"/>
              </w:rPr>
              <w:t xml:space="preserve">11. </w:t>
            </w:r>
            <w:r>
              <w:t xml:space="preserve">the US policy of withdrawing its troops and transferring the responsibility and direction of the war effort to the government of South Vietnam.</w:t>
            </w:r>
          </w:p>
          <w:p>
            <w:pPr>
              <w:keepLines/>
              <w:pStyle w:val="CluesTiny"/>
            </w:pPr>
            <w:r>
              <w:rPr>
                <w:b w:val="true"/>
                <w:bCs w:val="true"/>
              </w:rPr>
              <w:t xml:space="preserve">12. </w:t>
            </w:r>
            <w:r>
              <w:t xml:space="preserve">The first agreement signed to restrain the arms race from including ballistic missiles armed with nuclear weapons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Tate Nelson</dc:title>
  <dcterms:created xsi:type="dcterms:W3CDTF">2021-10-11T18:28:15Z</dcterms:created>
  <dcterms:modified xsi:type="dcterms:W3CDTF">2021-10-11T18:28:15Z</dcterms:modified>
</cp:coreProperties>
</file>