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PPSN    </w:t>
      </w:r>
      <w:r>
        <w:t xml:space="preserve">   Capital Gains Tax    </w:t>
      </w:r>
      <w:r>
        <w:t xml:space="preserve">   DIRT    </w:t>
      </w:r>
      <w:r>
        <w:t xml:space="preserve">   Stamp Duty    </w:t>
      </w:r>
      <w:r>
        <w:t xml:space="preserve">   LPT    </w:t>
      </w:r>
      <w:r>
        <w:t xml:space="preserve">   Excise Duties    </w:t>
      </w:r>
      <w:r>
        <w:t xml:space="preserve">   Customs Duties    </w:t>
      </w:r>
      <w:r>
        <w:t xml:space="preserve">   Value Added Tax    </w:t>
      </w:r>
      <w:r>
        <w:t xml:space="preserve">   Universal Social Charge    </w:t>
      </w:r>
      <w:r>
        <w:t xml:space="preserve">   Pay As You Earn    </w:t>
      </w:r>
      <w:r>
        <w:t xml:space="preserve">   Tax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</dc:title>
  <dcterms:created xsi:type="dcterms:W3CDTF">2021-10-11T18:29:00Z</dcterms:created>
  <dcterms:modified xsi:type="dcterms:W3CDTF">2021-10-11T18:29:00Z</dcterms:modified>
</cp:coreProperties>
</file>