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good listener    </w:t>
      </w:r>
      <w:r>
        <w:t xml:space="preserve">   communication    </w:t>
      </w:r>
      <w:r>
        <w:t xml:space="preserve">   adaptable    </w:t>
      </w:r>
      <w:r>
        <w:t xml:space="preserve">   positivity    </w:t>
      </w:r>
      <w:r>
        <w:t xml:space="preserve">   encourages    </w:t>
      </w:r>
      <w:r>
        <w:t xml:space="preserve">   promotes    </w:t>
      </w:r>
      <w:r>
        <w:t xml:space="preserve">   reliable    </w:t>
      </w:r>
      <w:r>
        <w:t xml:space="preserve">   Time management    </w:t>
      </w:r>
      <w:r>
        <w:t xml:space="preserve">   organised    </w:t>
      </w:r>
      <w:r>
        <w:t xml:space="preserve">   focused    </w:t>
      </w:r>
      <w:r>
        <w:t xml:space="preserve">   helpful    </w:t>
      </w:r>
      <w:r>
        <w:t xml:space="preserve">   Motivated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2021-10-11T18:31:06Z</dcterms:created>
  <dcterms:modified xsi:type="dcterms:W3CDTF">2021-10-11T18:31:06Z</dcterms:modified>
</cp:coreProperties>
</file>