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excellence    </w:t>
      </w:r>
      <w:r>
        <w:t xml:space="preserve">   integrity    </w:t>
      </w:r>
      <w:r>
        <w:t xml:space="preserve">   compassionate    </w:t>
      </w:r>
      <w:r>
        <w:t xml:space="preserve">   focused    </w:t>
      </w:r>
      <w:r>
        <w:t xml:space="preserve">   listen    </w:t>
      </w:r>
      <w:r>
        <w:t xml:space="preserve">   respect    </w:t>
      </w:r>
      <w:r>
        <w:t xml:space="preserve">   strengths    </w:t>
      </w:r>
      <w:r>
        <w:t xml:space="preserve">   inclusive    </w:t>
      </w:r>
      <w:r>
        <w:t xml:space="preserve">   cooperative    </w:t>
      </w:r>
      <w:r>
        <w:t xml:space="preserve">   skills    </w:t>
      </w:r>
      <w:r>
        <w:t xml:space="preserve">   group    </w:t>
      </w:r>
      <w:r>
        <w:t xml:space="preserve">   participation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2021-10-11T18:31:22Z</dcterms:created>
  <dcterms:modified xsi:type="dcterms:W3CDTF">2021-10-11T18:31:22Z</dcterms:modified>
</cp:coreProperties>
</file>