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statistic    </w:t>
      </w:r>
      <w:r>
        <w:t xml:space="preserve">   unruly    </w:t>
      </w:r>
      <w:r>
        <w:t xml:space="preserve">   dialect    </w:t>
      </w:r>
      <w:r>
        <w:t xml:space="preserve">   fortunate    </w:t>
      </w:r>
      <w:r>
        <w:t xml:space="preserve">   grief    </w:t>
      </w:r>
      <w:r>
        <w:t xml:space="preserve">   outrageous    </w:t>
      </w:r>
      <w:r>
        <w:t xml:space="preserve">   infinite    </w:t>
      </w:r>
      <w:r>
        <w:t xml:space="preserve">   strict    </w:t>
      </w:r>
      <w:r>
        <w:t xml:space="preserve">   honorable    </w:t>
      </w:r>
      <w:r>
        <w:t xml:space="preserve">   frantically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2021-10-11T18:30:32Z</dcterms:created>
  <dcterms:modified xsi:type="dcterms:W3CDTF">2021-10-11T18:30:32Z</dcterms:modified>
</cp:coreProperties>
</file>