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Tech-Unscrambler</w:t>
      </w:r>
    </w:p>
    <w:p>
      <w:pPr>
        <w:pStyle w:val="Questions"/>
      </w:pPr>
      <w:r>
        <w:t xml:space="preserve">1. TAHEDR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SIGWEN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NHEMAIC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BIBNBO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IPSN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CUSOLOR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COYNRA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ADMAENM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NYLNO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OOWL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thread    </w:t>
      </w:r>
      <w:r>
        <w:t xml:space="preserve">   sewing    </w:t>
      </w:r>
      <w:r>
        <w:t xml:space="preserve">   machine    </w:t>
      </w:r>
      <w:r>
        <w:t xml:space="preserve">   bobbin    </w:t>
      </w:r>
      <w:r>
        <w:t xml:space="preserve">   pins    </w:t>
      </w:r>
      <w:r>
        <w:t xml:space="preserve">   colours    </w:t>
      </w:r>
      <w:r>
        <w:t xml:space="preserve">   crayon    </w:t>
      </w:r>
      <w:r>
        <w:t xml:space="preserve">   manmade    </w:t>
      </w:r>
      <w:r>
        <w:t xml:space="preserve">   nylon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Tech-Unscrambler</dc:title>
  <dcterms:created xsi:type="dcterms:W3CDTF">2021-10-11T18:32:12Z</dcterms:created>
  <dcterms:modified xsi:type="dcterms:W3CDTF">2021-10-11T18:32:12Z</dcterms:modified>
</cp:coreProperties>
</file>