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printing    </w:t>
      </w:r>
      <w:r>
        <w:t xml:space="preserve">   design    </w:t>
      </w:r>
      <w:r>
        <w:t xml:space="preserve">   device    </w:t>
      </w:r>
      <w:r>
        <w:t xml:space="preserve">   emerging    </w:t>
      </w:r>
      <w:r>
        <w:t xml:space="preserve">   functions    </w:t>
      </w:r>
      <w:r>
        <w:t xml:space="preserve">   innovation    </w:t>
      </w:r>
      <w:r>
        <w:t xml:space="preserve">   interior    </w:t>
      </w:r>
      <w:r>
        <w:t xml:space="preserve">   invention    </w:t>
      </w:r>
      <w:r>
        <w:t xml:space="preserve">   mandatory    </w:t>
      </w:r>
      <w:r>
        <w:t xml:space="preserve">   obsolete    </w:t>
      </w:r>
      <w:r>
        <w:t xml:space="preserve">   sketchup    </w:t>
      </w:r>
      <w:r>
        <w:t xml:space="preserve">   successful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</dc:title>
  <dcterms:created xsi:type="dcterms:W3CDTF">2021-10-11T18:32:12Z</dcterms:created>
  <dcterms:modified xsi:type="dcterms:W3CDTF">2021-10-11T18:32:12Z</dcterms:modified>
</cp:coreProperties>
</file>