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and physical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Gardening    </w:t>
      </w:r>
      <w:r>
        <w:t xml:space="preserve">   Hydration    </w:t>
      </w:r>
      <w:r>
        <w:t xml:space="preserve">   Movement    </w:t>
      </w:r>
      <w:r>
        <w:t xml:space="preserve">   Muscles    </w:t>
      </w:r>
      <w:r>
        <w:t xml:space="preserve">   Physical activity    </w:t>
      </w:r>
      <w:r>
        <w:t xml:space="preserve">   Physical guidelines    </w:t>
      </w:r>
      <w:r>
        <w:t xml:space="preserve">   Pokemon go    </w:t>
      </w:r>
      <w:r>
        <w:t xml:space="preserve">   Sport    </w:t>
      </w:r>
      <w:r>
        <w:t xml:space="preserve">   Technology    </w:t>
      </w:r>
      <w:r>
        <w:t xml:space="preserve">   Walking    </w:t>
      </w:r>
      <w:r>
        <w:t xml:space="preserve">   Wii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physical activity </dc:title>
  <dcterms:created xsi:type="dcterms:W3CDTF">2021-10-11T18:31:43Z</dcterms:created>
  <dcterms:modified xsi:type="dcterms:W3CDTF">2021-10-11T18:31:43Z</dcterms:modified>
</cp:coreProperties>
</file>