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Tectonic plate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 Andres had a massive ______ that killed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Earth’s crust found underneath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plate goes underneath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rub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 has this around its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convection currents rise in the mantle beneath the oceanic crust and create magma where two tectonic plates meet at a divergent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movement of the Earth’s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piece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two plates slide away from each other it creates a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melted layer underneath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Divergent boundaries moving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different parts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place on the crust above the exact point where an earthquake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earthquake at sea can cause a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two plates slide across each other going in push pull ways diagonally.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When one plate slides over another it causes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theory that all the continents were drifting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uplifting of the ocean floor occurs when convection currents rise in the mantle beneath the oceanic crust and create magma where two tectonic plates meet at a divergent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are the bones called that are found all over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size or strength of an earthquake using the Richter scale as measured by a seismograph.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or more plates move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is a lowland region that forms where Earth's tectonic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pieces of the Earth’s crust that float on the mantle, causing continental drift and earthquakes and creating volcanoes, trenches, and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lithosphere plate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rocky layer above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long, narrow opening underneath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or more plates collide into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plates slide across each other going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tectonic plate that carries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magma rises up underneath the crust it creates a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bending of rock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type of crust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squeezing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plate goes under neath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two plates slide against each other (pushing up , and the other pulling toward).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solid layer in the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all the continents were together it was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his uplifting of the ocean floor occurs when convection currents rise in the mantle beneath the oceanic crust and create magma where two tectonic plates meet at a divergent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Nearly melted layer of rock below crust.</w:t>
            </w:r>
          </w:p>
        </w:tc>
      </w:tr>
    </w:tbl>
    <w:p>
      <w:pPr>
        <w:pStyle w:val="WordBankLarge"/>
      </w:pPr>
      <w:r>
        <w:t xml:space="preserve">   Fossils    </w:t>
      </w:r>
      <w:r>
        <w:t xml:space="preserve">   Pangaea    </w:t>
      </w:r>
      <w:r>
        <w:t xml:space="preserve">   continental drift    </w:t>
      </w:r>
      <w:r>
        <w:t xml:space="preserve">   divergent boundary    </w:t>
      </w:r>
      <w:r>
        <w:t xml:space="preserve">   seafloor spreading    </w:t>
      </w:r>
      <w:r>
        <w:t xml:space="preserve">   Mantle    </w:t>
      </w:r>
      <w:r>
        <w:t xml:space="preserve">   outercore    </w:t>
      </w:r>
      <w:r>
        <w:t xml:space="preserve">   inner core    </w:t>
      </w:r>
      <w:r>
        <w:t xml:space="preserve">   Oceanic crust    </w:t>
      </w:r>
      <w:r>
        <w:t xml:space="preserve">   crust    </w:t>
      </w:r>
      <w:r>
        <w:t xml:space="preserve">   uplift    </w:t>
      </w:r>
      <w:r>
        <w:t xml:space="preserve">   trench    </w:t>
      </w:r>
      <w:r>
        <w:t xml:space="preserve">   earthquake    </w:t>
      </w:r>
      <w:r>
        <w:t xml:space="preserve">   Conservative Plates    </w:t>
      </w:r>
      <w:r>
        <w:t xml:space="preserve">   Strike Slip Fault    </w:t>
      </w:r>
      <w:r>
        <w:t xml:space="preserve">   rift    </w:t>
      </w:r>
      <w:r>
        <w:t xml:space="preserve">   Mid oceanic rift    </w:t>
      </w:r>
      <w:r>
        <w:t xml:space="preserve">   ridge    </w:t>
      </w:r>
      <w:r>
        <w:t xml:space="preserve">   oceanic ridge    </w:t>
      </w:r>
      <w:r>
        <w:t xml:space="preserve">   rift valley    </w:t>
      </w:r>
      <w:r>
        <w:t xml:space="preserve">   seduction zone     </w:t>
      </w:r>
      <w:r>
        <w:t xml:space="preserve">   transform boundary    </w:t>
      </w:r>
      <w:r>
        <w:t xml:space="preserve">   Hot spot    </w:t>
      </w:r>
      <w:r>
        <w:t xml:space="preserve">   Compression    </w:t>
      </w:r>
      <w:r>
        <w:t xml:space="preserve">   folding    </w:t>
      </w:r>
      <w:r>
        <w:t xml:space="preserve">   Tsunami    </w:t>
      </w:r>
      <w:r>
        <w:t xml:space="preserve">   subduct    </w:t>
      </w:r>
      <w:r>
        <w:t xml:space="preserve">   Converge    </w:t>
      </w:r>
      <w:r>
        <w:t xml:space="preserve">   Trench    </w:t>
      </w:r>
      <w:r>
        <w:t xml:space="preserve">   Convergent boundary    </w:t>
      </w:r>
      <w:r>
        <w:t xml:space="preserve">   Magnitude    </w:t>
      </w:r>
      <w:r>
        <w:t xml:space="preserve">   Tremble    </w:t>
      </w:r>
      <w:r>
        <w:t xml:space="preserve">   Epicenter    </w:t>
      </w:r>
      <w:r>
        <w:t xml:space="preserve">   Grind    </w:t>
      </w:r>
      <w:r>
        <w:t xml:space="preserve">   Layer    </w:t>
      </w:r>
      <w:r>
        <w:t xml:space="preserve">   Continent     </w:t>
      </w:r>
      <w:r>
        <w:t xml:space="preserve">   Tectonic plate    </w:t>
      </w:r>
      <w:r>
        <w:t xml:space="preserve">    Plate tectonics    </w:t>
      </w:r>
      <w:r>
        <w:t xml:space="preserve">   Continental crust    </w:t>
      </w:r>
      <w:r>
        <w:t xml:space="preserve">   Oceanic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crossword</dc:title>
  <dcterms:created xsi:type="dcterms:W3CDTF">2021-10-11T18:34:11Z</dcterms:created>
  <dcterms:modified xsi:type="dcterms:W3CDTF">2021-10-11T18:34:11Z</dcterms:modified>
</cp:coreProperties>
</file>