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Ted Bundy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Strangulation    </w:t>
      </w:r>
      <w:r>
        <w:t xml:space="preserve">   necrophilia    </w:t>
      </w:r>
      <w:r>
        <w:t xml:space="preserve">   polaroid pictures    </w:t>
      </w:r>
      <w:r>
        <w:t xml:space="preserve">   females    </w:t>
      </w:r>
      <w:r>
        <w:t xml:space="preserve">   fake injuries    </w:t>
      </w:r>
      <w:r>
        <w:t xml:space="preserve">   The Campus Killer    </w:t>
      </w:r>
      <w:r>
        <w:t xml:space="preserve">   Bite Marks    </w:t>
      </w:r>
      <w:r>
        <w:t xml:space="preserve">   Electric Chair    </w:t>
      </w:r>
      <w:r>
        <w:t xml:space="preserve">   Volkswagon    </w:t>
      </w:r>
      <w:r>
        <w:t xml:space="preserve">   Serial Killer    </w:t>
      </w:r>
      <w:r>
        <w:t xml:space="preserve">   Lisa Levy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</dc:title>
  <dcterms:created xsi:type="dcterms:W3CDTF">2021-10-11T18:34:12Z</dcterms:created>
  <dcterms:modified xsi:type="dcterms:W3CDTF">2021-10-11T18:34:12Z</dcterms:modified>
</cp:coreProperties>
</file>