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souvenirs    </w:t>
      </w:r>
      <w:r>
        <w:t xml:space="preserve">   necrophile    </w:t>
      </w:r>
      <w:r>
        <w:t xml:space="preserve">   children    </w:t>
      </w:r>
      <w:r>
        <w:t xml:space="preserve">   sexually assult    </w:t>
      </w:r>
      <w:r>
        <w:t xml:space="preserve">   metal bars    </w:t>
      </w:r>
      <w:r>
        <w:t xml:space="preserve">   bludgeoned    </w:t>
      </w:r>
      <w:r>
        <w:t xml:space="preserve">   charming    </w:t>
      </w:r>
      <w:r>
        <w:t xml:space="preserve">   manipulator    </w:t>
      </w:r>
      <w:r>
        <w:t xml:space="preserve">   law student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2021-10-11T18:32:44Z</dcterms:created>
  <dcterms:modified xsi:type="dcterms:W3CDTF">2021-10-11T18:32:44Z</dcterms:modified>
</cp:coreProperties>
</file>