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original sin    </w:t>
      </w:r>
      <w:r>
        <w:t xml:space="preserve">   confession    </w:t>
      </w:r>
      <w:r>
        <w:t xml:space="preserve">   venial sin    </w:t>
      </w:r>
      <w:r>
        <w:t xml:space="preserve">   eve    </w:t>
      </w:r>
      <w:r>
        <w:t xml:space="preserve">   adam    </w:t>
      </w:r>
      <w:r>
        <w:t xml:space="preserve">   conscience    </w:t>
      </w:r>
      <w:r>
        <w:t xml:space="preserve">   sacraments    </w:t>
      </w:r>
      <w:r>
        <w:t xml:space="preserve">   commandments    </w:t>
      </w:r>
      <w:r>
        <w:t xml:space="preserve">   mortal sin    </w:t>
      </w:r>
      <w:r>
        <w:t xml:space="preserve">   sin    </w:t>
      </w:r>
      <w:r>
        <w:t xml:space="preserve">   examine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2021-10-11T18:34:51Z</dcterms:created>
  <dcterms:modified xsi:type="dcterms:W3CDTF">2021-10-11T18:34:51Z</dcterms:modified>
</cp:coreProperties>
</file>