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Valley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fdr    </w:t>
      </w:r>
      <w:r>
        <w:t xml:space="preserve">   power    </w:t>
      </w:r>
      <w:r>
        <w:t xml:space="preserve">   greatdepression    </w:t>
      </w:r>
      <w:r>
        <w:t xml:space="preserve">   utilities    </w:t>
      </w:r>
      <w:r>
        <w:t xml:space="preserve">   dams    </w:t>
      </w:r>
      <w:r>
        <w:t xml:space="preserve">   irrigation    </w:t>
      </w:r>
      <w:r>
        <w:t xml:space="preserve">   recovery    </w:t>
      </w:r>
      <w:r>
        <w:t xml:space="preserve">   tva    </w:t>
      </w:r>
      <w:r>
        <w:t xml:space="preserve">   electricity    </w:t>
      </w:r>
      <w:r>
        <w:t xml:space="preserve">   roosevelt    </w:t>
      </w:r>
      <w:r>
        <w:t xml:space="preserve">   newdeal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Valley Authority</dc:title>
  <dcterms:created xsi:type="dcterms:W3CDTF">2021-10-11T18:35:48Z</dcterms:created>
  <dcterms:modified xsi:type="dcterms:W3CDTF">2021-10-11T18:35:48Z</dcterms:modified>
</cp:coreProperties>
</file>