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Backhand    </w:t>
      </w:r>
      <w:r>
        <w:t xml:space="preserve">   Ball    </w:t>
      </w:r>
      <w:r>
        <w:t xml:space="preserve">   Forehand    </w:t>
      </w:r>
      <w:r>
        <w:t xml:space="preserve">   Racket    </w:t>
      </w:r>
      <w:r>
        <w:t xml:space="preserve">   Serve    </w:t>
      </w:r>
      <w:r>
        <w:t xml:space="preserve">   Smash    </w:t>
      </w:r>
      <w:r>
        <w:t xml:space="preserve">   Tennis    </w:t>
      </w:r>
      <w:r>
        <w:t xml:space="preserve">   Umpire    </w:t>
      </w:r>
      <w:r>
        <w:t xml:space="preserve">   Volley    </w:t>
      </w:r>
      <w:r>
        <w:t xml:space="preserve">   Wimbledon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</dc:title>
  <dcterms:created xsi:type="dcterms:W3CDTF">2021-10-11T18:36:25Z</dcterms:created>
  <dcterms:modified xsi:type="dcterms:W3CDTF">2021-10-11T18:36:25Z</dcterms:modified>
</cp:coreProperties>
</file>