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liability    </w:t>
      </w:r>
      <w:r>
        <w:t xml:space="preserve">   electricity    </w:t>
      </w:r>
      <w:r>
        <w:t xml:space="preserve">   water    </w:t>
      </w:r>
      <w:r>
        <w:t xml:space="preserve">   commission    </w:t>
      </w:r>
      <w:r>
        <w:t xml:space="preserve">   telephone    </w:t>
      </w:r>
      <w:r>
        <w:t xml:space="preserve">   mortgage bond    </w:t>
      </w:r>
      <w:r>
        <w:t xml:space="preserve">   rent    </w:t>
      </w:r>
      <w:r>
        <w:t xml:space="preserve">   income    </w:t>
      </w:r>
      <w:r>
        <w:t xml:space="preserve">   revenue    </w:t>
      </w:r>
      <w:r>
        <w:t xml:space="preserve">   insurance    </w:t>
      </w:r>
      <w:r>
        <w:t xml:space="preserve">   sales    </w:t>
      </w:r>
      <w:r>
        <w:t xml:space="preserve">   cash    </w:t>
      </w:r>
      <w:r>
        <w:t xml:space="preserve">   creditors    </w:t>
      </w:r>
      <w:r>
        <w:t xml:space="preserve">   loan    </w:t>
      </w:r>
      <w:r>
        <w:t xml:space="preserve">   petty cash    </w:t>
      </w:r>
      <w:r>
        <w:t xml:space="preserve">   bank    </w:t>
      </w:r>
      <w:r>
        <w:t xml:space="preserve">   debtors    </w:t>
      </w:r>
      <w:r>
        <w:t xml:space="preserve">   drawings    </w:t>
      </w:r>
      <w:r>
        <w:t xml:space="preserve">   capital    </w:t>
      </w:r>
      <w:r>
        <w:t xml:space="preserve">   current asset    </w:t>
      </w:r>
      <w:r>
        <w:t xml:space="preserve">   owners equity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Terminology</dc:title>
  <dcterms:created xsi:type="dcterms:W3CDTF">2021-10-11T18:36:49Z</dcterms:created>
  <dcterms:modified xsi:type="dcterms:W3CDTF">2021-10-11T18:36:49Z</dcterms:modified>
</cp:coreProperties>
</file>