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Taking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breakfast    </w:t>
      </w:r>
      <w:r>
        <w:t xml:space="preserve">   read    </w:t>
      </w:r>
      <w:r>
        <w:t xml:space="preserve">   sleep    </w:t>
      </w:r>
      <w:r>
        <w:t xml:space="preserve">   trying    </w:t>
      </w:r>
      <w:r>
        <w:t xml:space="preserve">   review    </w:t>
      </w:r>
      <w:r>
        <w:t xml:space="preserve">   best    </w:t>
      </w:r>
      <w:r>
        <w:t xml:space="preserve">   check    </w:t>
      </w:r>
      <w:r>
        <w:t xml:space="preserve">   relax    </w:t>
      </w:r>
      <w:r>
        <w:t xml:space="preserve">   positive    </w:t>
      </w:r>
      <w:r>
        <w:t xml:space="preserve">   carefully    </w:t>
      </w:r>
      <w:r>
        <w:t xml:space="preserve">   listen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Taking Strategies</dc:title>
  <dcterms:created xsi:type="dcterms:W3CDTF">2021-10-11T18:39:14Z</dcterms:created>
  <dcterms:modified xsi:type="dcterms:W3CDTF">2021-10-11T18:39:14Z</dcterms:modified>
</cp:coreProperties>
</file>